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CD" w:rsidRDefault="008675CD"/>
    <w:p w:rsidR="008675CD" w:rsidRDefault="008675CD"/>
    <w:p w:rsidR="008675CD" w:rsidRDefault="0056449F" w:rsidP="0056449F">
      <w:pPr>
        <w:jc w:val="center"/>
      </w:pPr>
      <w:r w:rsidRPr="00F00EDB">
        <w:rPr>
          <w:rFonts w:ascii="Arial" w:hAnsi="Arial" w:cs="Arial"/>
          <w:noProof/>
          <w:color w:val="1F497D"/>
          <w:sz w:val="22"/>
          <w:szCs w:val="22"/>
        </w:rPr>
        <w:drawing>
          <wp:inline distT="0" distB="0" distL="0" distR="0" wp14:anchorId="2961C3CF" wp14:editId="26A19B97">
            <wp:extent cx="1825625" cy="876300"/>
            <wp:effectExtent l="0" t="0" r="3175" b="0"/>
            <wp:docPr id="3" name="ydp2f7f7817yiv3348319824Picture 1" descr="Parks_Rec_Waterfront_City_of_South_Portland_-_Full_Color_Logo_-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2f7f7817yiv3348319824Picture 1" descr="Parks_Rec_Waterfront_City_of_South_Portland_-_Full_Color_Logo_-_Sma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5625" cy="876300"/>
                    </a:xfrm>
                    <a:prstGeom prst="rect">
                      <a:avLst/>
                    </a:prstGeom>
                    <a:noFill/>
                    <a:ln>
                      <a:noFill/>
                    </a:ln>
                  </pic:spPr>
                </pic:pic>
              </a:graphicData>
            </a:graphic>
          </wp:inline>
        </w:drawing>
      </w:r>
    </w:p>
    <w:p w:rsidR="008675CD" w:rsidRDefault="008675CD"/>
    <w:p w:rsidR="00A12C48" w:rsidRDefault="004B5E89" w:rsidP="008675CD">
      <w:pPr>
        <w:jc w:val="center"/>
      </w:pPr>
    </w:p>
    <w:p w:rsidR="008675CD" w:rsidRDefault="008675CD" w:rsidP="008675CD">
      <w:pPr>
        <w:jc w:val="center"/>
      </w:pPr>
    </w:p>
    <w:p w:rsidR="008675CD" w:rsidRDefault="008675CD" w:rsidP="008675CD">
      <w:pPr>
        <w:jc w:val="center"/>
      </w:pPr>
    </w:p>
    <w:p w:rsidR="00C153B8" w:rsidRDefault="00C153B8" w:rsidP="0056449F">
      <w:pPr>
        <w:rPr>
          <w:b/>
          <w:sz w:val="56"/>
          <w:szCs w:val="56"/>
        </w:rPr>
      </w:pPr>
    </w:p>
    <w:p w:rsidR="00C153B8" w:rsidRDefault="00C153B8" w:rsidP="008675CD">
      <w:pPr>
        <w:jc w:val="center"/>
        <w:rPr>
          <w:b/>
          <w:sz w:val="56"/>
          <w:szCs w:val="56"/>
        </w:rPr>
      </w:pPr>
    </w:p>
    <w:p w:rsidR="008675CD" w:rsidRPr="008675CD" w:rsidRDefault="008675CD" w:rsidP="008675CD">
      <w:pPr>
        <w:jc w:val="center"/>
        <w:rPr>
          <w:b/>
          <w:sz w:val="56"/>
          <w:szCs w:val="56"/>
        </w:rPr>
      </w:pPr>
      <w:r w:rsidRPr="008675CD">
        <w:rPr>
          <w:b/>
          <w:sz w:val="56"/>
          <w:szCs w:val="56"/>
        </w:rPr>
        <w:t>High School</w:t>
      </w:r>
    </w:p>
    <w:p w:rsidR="008675CD" w:rsidRPr="008675CD" w:rsidRDefault="008675CD" w:rsidP="008675CD">
      <w:pPr>
        <w:jc w:val="center"/>
        <w:rPr>
          <w:b/>
          <w:sz w:val="56"/>
          <w:szCs w:val="56"/>
        </w:rPr>
      </w:pPr>
      <w:r w:rsidRPr="008675CD">
        <w:rPr>
          <w:b/>
          <w:sz w:val="56"/>
          <w:szCs w:val="56"/>
        </w:rPr>
        <w:t>Rec Basketball League</w:t>
      </w:r>
    </w:p>
    <w:p w:rsidR="008675CD" w:rsidRDefault="008675CD" w:rsidP="008675CD">
      <w:pPr>
        <w:jc w:val="center"/>
        <w:rPr>
          <w:b/>
          <w:sz w:val="56"/>
          <w:szCs w:val="56"/>
        </w:rPr>
      </w:pPr>
      <w:r w:rsidRPr="008675CD">
        <w:rPr>
          <w:b/>
          <w:sz w:val="56"/>
          <w:szCs w:val="56"/>
        </w:rPr>
        <w:t>Coaches Packet</w:t>
      </w:r>
    </w:p>
    <w:p w:rsidR="00C153B8" w:rsidRDefault="00C153B8" w:rsidP="008675CD">
      <w:pPr>
        <w:jc w:val="center"/>
        <w:rPr>
          <w:b/>
          <w:sz w:val="56"/>
          <w:szCs w:val="56"/>
        </w:rPr>
      </w:pPr>
    </w:p>
    <w:p w:rsidR="00C153B8" w:rsidRDefault="00C153B8" w:rsidP="008675CD">
      <w:pPr>
        <w:jc w:val="center"/>
        <w:rPr>
          <w:b/>
          <w:sz w:val="56"/>
          <w:szCs w:val="56"/>
        </w:rPr>
      </w:pPr>
    </w:p>
    <w:p w:rsidR="008675CD" w:rsidRDefault="008675CD" w:rsidP="008675CD">
      <w:pPr>
        <w:jc w:val="center"/>
        <w:rPr>
          <w:b/>
          <w:sz w:val="56"/>
          <w:szCs w:val="56"/>
        </w:rPr>
      </w:pPr>
    </w:p>
    <w:p w:rsidR="0056449F" w:rsidRDefault="0056449F" w:rsidP="008675CD">
      <w:pPr>
        <w:jc w:val="center"/>
        <w:rPr>
          <w:b/>
          <w:sz w:val="56"/>
          <w:szCs w:val="56"/>
        </w:rPr>
      </w:pPr>
    </w:p>
    <w:p w:rsidR="0056449F" w:rsidRDefault="0056449F" w:rsidP="008675CD">
      <w:pPr>
        <w:jc w:val="center"/>
        <w:rPr>
          <w:b/>
          <w:sz w:val="56"/>
          <w:szCs w:val="56"/>
        </w:rPr>
      </w:pPr>
    </w:p>
    <w:p w:rsidR="008675CD" w:rsidRPr="008675CD" w:rsidRDefault="0056449F" w:rsidP="008675CD">
      <w:pPr>
        <w:jc w:val="center"/>
        <w:rPr>
          <w:b/>
          <w:sz w:val="56"/>
          <w:szCs w:val="56"/>
        </w:rPr>
      </w:pPr>
      <w:r w:rsidRPr="008675CD">
        <w:rPr>
          <w:noProof/>
        </w:rPr>
        <w:drawing>
          <wp:inline distT="0" distB="0" distL="0" distR="0" wp14:anchorId="21DCA31C" wp14:editId="286A1B73">
            <wp:extent cx="2409825" cy="245032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2450326"/>
                    </a:xfrm>
                    <a:prstGeom prst="rect">
                      <a:avLst/>
                    </a:prstGeom>
                    <a:noFill/>
                    <a:ln>
                      <a:noFill/>
                    </a:ln>
                  </pic:spPr>
                </pic:pic>
              </a:graphicData>
            </a:graphic>
          </wp:inline>
        </w:drawing>
      </w:r>
    </w:p>
    <w:p w:rsidR="0056449F" w:rsidRDefault="0056449F" w:rsidP="0056449F">
      <w:pPr>
        <w:rPr>
          <w:rFonts w:ascii="Calibri" w:eastAsia="Comic Sans MS" w:hAnsi="Calibri" w:cs="Comic Sans MS"/>
          <w:sz w:val="22"/>
          <w:szCs w:val="22"/>
        </w:rPr>
      </w:pPr>
    </w:p>
    <w:p w:rsidR="0056449F" w:rsidRDefault="0056449F" w:rsidP="0056449F">
      <w:pPr>
        <w:rPr>
          <w:rFonts w:ascii="Calibri" w:eastAsia="Comic Sans MS" w:hAnsi="Calibri" w:cs="Comic Sans MS"/>
          <w:sz w:val="22"/>
          <w:szCs w:val="22"/>
        </w:rPr>
      </w:pPr>
    </w:p>
    <w:p w:rsidR="0056449F" w:rsidRDefault="0056449F" w:rsidP="0056449F">
      <w:pPr>
        <w:rPr>
          <w:rFonts w:ascii="Calibri" w:eastAsia="Comic Sans MS" w:hAnsi="Calibri" w:cs="Comic Sans MS"/>
          <w:sz w:val="22"/>
          <w:szCs w:val="22"/>
        </w:rPr>
      </w:pPr>
    </w:p>
    <w:p w:rsidR="0056449F" w:rsidRPr="0056449F" w:rsidRDefault="0056449F" w:rsidP="0056449F">
      <w:pPr>
        <w:rPr>
          <w:rFonts w:ascii="Calibri" w:hAnsi="Calibri"/>
        </w:rPr>
      </w:pPr>
      <w:r w:rsidRPr="0056449F">
        <w:rPr>
          <w:rFonts w:ascii="Calibri" w:eastAsia="Comic Sans MS" w:hAnsi="Calibri" w:cs="Comic Sans MS"/>
          <w:sz w:val="22"/>
          <w:szCs w:val="22"/>
        </w:rPr>
        <w:lastRenderedPageBreak/>
        <w:t xml:space="preserve">Dear Grades </w:t>
      </w:r>
      <w:r>
        <w:rPr>
          <w:rFonts w:ascii="Calibri" w:eastAsia="Comic Sans MS" w:hAnsi="Calibri" w:cs="Comic Sans MS"/>
          <w:sz w:val="22"/>
          <w:szCs w:val="22"/>
        </w:rPr>
        <w:t>High School</w:t>
      </w:r>
      <w:r w:rsidRPr="0056449F">
        <w:rPr>
          <w:rFonts w:ascii="Calibri" w:eastAsia="Comic Sans MS" w:hAnsi="Calibri" w:cs="Comic Sans MS"/>
          <w:sz w:val="22"/>
          <w:szCs w:val="22"/>
        </w:rPr>
        <w:t xml:space="preserve"> Basketball Coach:</w:t>
      </w:r>
    </w:p>
    <w:p w:rsidR="0056449F" w:rsidRPr="0056449F" w:rsidRDefault="0056449F" w:rsidP="0056449F">
      <w:pPr>
        <w:ind w:firstLine="720"/>
        <w:rPr>
          <w:rFonts w:ascii="Calibri" w:hAnsi="Calibri"/>
        </w:rPr>
      </w:pPr>
    </w:p>
    <w:p w:rsidR="0056449F" w:rsidRPr="0056449F" w:rsidRDefault="0056449F" w:rsidP="0056449F">
      <w:pPr>
        <w:rPr>
          <w:rFonts w:ascii="Calibri" w:hAnsi="Calibri"/>
        </w:rPr>
      </w:pPr>
      <w:r w:rsidRPr="0056449F">
        <w:rPr>
          <w:rFonts w:ascii="Calibri" w:eastAsia="Comic Sans MS" w:hAnsi="Calibri" w:cs="Comic Sans MS"/>
          <w:sz w:val="22"/>
          <w:szCs w:val="22"/>
        </w:rPr>
        <w:t xml:space="preserve">I would like to thank you for taking the time to volunteer for such an important position. A Youth Coach is one of the hardest, most demanding jobs a person can have. Yet, it is also one of the most rewarding experiences as well. As a coach, you have the ability to teach, to learn, to give back and to create wonderful memories for a child. As a coach, you can instill a lifelong love for sports in the hearts of children in our community. </w:t>
      </w:r>
    </w:p>
    <w:p w:rsidR="0056449F" w:rsidRPr="0056449F" w:rsidRDefault="0056449F" w:rsidP="0056449F">
      <w:pPr>
        <w:rPr>
          <w:rFonts w:ascii="Calibri" w:hAnsi="Calibri"/>
        </w:rPr>
      </w:pPr>
    </w:p>
    <w:p w:rsidR="0056449F" w:rsidRPr="0056449F" w:rsidRDefault="0056449F" w:rsidP="0056449F">
      <w:pPr>
        <w:rPr>
          <w:rFonts w:ascii="Calibri" w:eastAsia="Comic Sans MS" w:hAnsi="Calibri" w:cs="Comic Sans MS"/>
          <w:sz w:val="22"/>
          <w:szCs w:val="22"/>
        </w:rPr>
      </w:pPr>
      <w:r w:rsidRPr="0056449F">
        <w:rPr>
          <w:rFonts w:ascii="Calibri" w:eastAsia="Comic Sans MS" w:hAnsi="Calibri" w:cs="Comic Sans MS"/>
          <w:sz w:val="22"/>
          <w:szCs w:val="22"/>
        </w:rPr>
        <w:t xml:space="preserve">The main purpose of this Recreational Basketball Program is to provide a safe environment where players have the opportunity to participate and enjoy the game of basketball in a fun and supportive atmosphere. We feel strongly that all players should have the chance to participate, and that player development, not winning, should be the ultimate goal. </w:t>
      </w:r>
    </w:p>
    <w:p w:rsidR="0056449F" w:rsidRPr="0056449F" w:rsidRDefault="0056449F" w:rsidP="0056449F">
      <w:pPr>
        <w:rPr>
          <w:rFonts w:ascii="Calibri" w:hAnsi="Calibri"/>
        </w:rPr>
      </w:pPr>
    </w:p>
    <w:p w:rsidR="0056449F" w:rsidRPr="0056449F" w:rsidRDefault="0056449F" w:rsidP="0056449F">
      <w:pPr>
        <w:rPr>
          <w:rFonts w:ascii="Calibri" w:hAnsi="Calibri"/>
        </w:rPr>
      </w:pPr>
      <w:r w:rsidRPr="0056449F">
        <w:rPr>
          <w:rFonts w:ascii="Calibri" w:eastAsia="Comic Sans MS" w:hAnsi="Calibri" w:cs="Comic Sans MS"/>
          <w:sz w:val="22"/>
          <w:szCs w:val="22"/>
        </w:rPr>
        <w:t>Please do not hesitate to call me with any questions or concerns you may have regarding our league. I look forward to working with you throughout the season. Thank you again for your time and enthusiasm!</w:t>
      </w:r>
    </w:p>
    <w:p w:rsidR="0056449F" w:rsidRPr="0056449F" w:rsidRDefault="0056449F" w:rsidP="0056449F"/>
    <w:p w:rsidR="0056449F" w:rsidRPr="0056449F" w:rsidRDefault="0056449F" w:rsidP="0056449F">
      <w:pPr>
        <w:rPr>
          <w:rFonts w:ascii="Calibri" w:hAnsi="Calibri"/>
        </w:rPr>
      </w:pPr>
    </w:p>
    <w:p w:rsidR="0056449F" w:rsidRPr="0056449F" w:rsidRDefault="0056449F" w:rsidP="0056449F">
      <w:pPr>
        <w:rPr>
          <w:rFonts w:ascii="Calibri" w:hAnsi="Calibri"/>
        </w:rPr>
      </w:pPr>
    </w:p>
    <w:p w:rsidR="0056449F" w:rsidRPr="0056449F" w:rsidRDefault="0056449F" w:rsidP="0056449F">
      <w:pPr>
        <w:rPr>
          <w:rFonts w:ascii="Calibri" w:hAnsi="Calibri"/>
        </w:rPr>
      </w:pPr>
      <w:r w:rsidRPr="0056449F">
        <w:rPr>
          <w:rFonts w:ascii="Calibri" w:eastAsia="Comic Sans MS" w:hAnsi="Calibri" w:cs="Comic Sans MS"/>
          <w:sz w:val="22"/>
          <w:szCs w:val="22"/>
        </w:rPr>
        <w:t>Sincerely,</w:t>
      </w:r>
    </w:p>
    <w:p w:rsidR="0056449F" w:rsidRPr="0056449F" w:rsidRDefault="0056449F" w:rsidP="0056449F">
      <w:pPr>
        <w:rPr>
          <w:rFonts w:ascii="Calibri" w:hAnsi="Calibri"/>
          <w:sz w:val="22"/>
          <w:szCs w:val="22"/>
        </w:rPr>
      </w:pPr>
    </w:p>
    <w:p w:rsidR="0056449F" w:rsidRPr="0056449F" w:rsidRDefault="0056449F" w:rsidP="0056449F">
      <w:pPr>
        <w:rPr>
          <w:rFonts w:ascii="Brush Script MT" w:hAnsi="Brush Script MT"/>
          <w:sz w:val="56"/>
          <w:szCs w:val="56"/>
        </w:rPr>
      </w:pPr>
      <w:r w:rsidRPr="0056449F">
        <w:rPr>
          <w:rFonts w:ascii="Brush Script MT" w:hAnsi="Brush Script MT"/>
          <w:sz w:val="56"/>
          <w:szCs w:val="56"/>
        </w:rPr>
        <w:t xml:space="preserve">Breese </w:t>
      </w:r>
      <w:proofErr w:type="spellStart"/>
      <w:r w:rsidRPr="0056449F">
        <w:rPr>
          <w:rFonts w:ascii="Brush Script MT" w:hAnsi="Brush Script MT"/>
          <w:sz w:val="56"/>
          <w:szCs w:val="56"/>
        </w:rPr>
        <w:t>Reagle</w:t>
      </w:r>
      <w:proofErr w:type="spellEnd"/>
      <w:r w:rsidRPr="0056449F">
        <w:rPr>
          <w:rFonts w:ascii="Brush Script MT" w:hAnsi="Brush Script MT"/>
          <w:sz w:val="56"/>
          <w:szCs w:val="56"/>
        </w:rPr>
        <w:tab/>
        <w:t xml:space="preserve">   Whitney Dorsett</w:t>
      </w:r>
      <w:r w:rsidRPr="0056449F">
        <w:rPr>
          <w:rFonts w:ascii="Brush Script MT" w:hAnsi="Brush Script MT"/>
          <w:sz w:val="56"/>
          <w:szCs w:val="56"/>
        </w:rPr>
        <w:tab/>
      </w:r>
      <w:r w:rsidRPr="0056449F">
        <w:rPr>
          <w:rFonts w:ascii="Calibri" w:hAnsi="Calibri"/>
          <w:sz w:val="22"/>
          <w:szCs w:val="22"/>
        </w:rPr>
        <w:tab/>
      </w:r>
    </w:p>
    <w:p w:rsidR="0056449F" w:rsidRPr="0056449F" w:rsidRDefault="0056449F" w:rsidP="0056449F">
      <w:r w:rsidRPr="0056449F">
        <w:rPr>
          <w:rFonts w:ascii="Calibri" w:hAnsi="Calibri"/>
          <w:sz w:val="22"/>
          <w:szCs w:val="22"/>
        </w:rPr>
        <w:t>Youth Program Coordinator</w:t>
      </w:r>
      <w:r w:rsidRPr="0056449F">
        <w:rPr>
          <w:rFonts w:ascii="Calibri" w:hAnsi="Calibri"/>
          <w:sz w:val="22"/>
          <w:szCs w:val="22"/>
        </w:rPr>
        <w:tab/>
      </w:r>
      <w:r w:rsidRPr="0056449F">
        <w:rPr>
          <w:rFonts w:ascii="Calibri" w:hAnsi="Calibri"/>
          <w:sz w:val="22"/>
          <w:szCs w:val="22"/>
        </w:rPr>
        <w:tab/>
        <w:t>Recreation Manager</w:t>
      </w:r>
      <w:r w:rsidRPr="0056449F">
        <w:rPr>
          <w:rFonts w:ascii="Calibri" w:hAnsi="Calibri"/>
          <w:sz w:val="22"/>
          <w:szCs w:val="22"/>
        </w:rPr>
        <w:tab/>
      </w:r>
      <w:r w:rsidRPr="0056449F">
        <w:rPr>
          <w:rFonts w:ascii="Calibri" w:hAnsi="Calibri"/>
          <w:sz w:val="22"/>
          <w:szCs w:val="22"/>
        </w:rPr>
        <w:tab/>
      </w:r>
      <w:r w:rsidRPr="0056449F">
        <w:rPr>
          <w:rFonts w:ascii="Calibri" w:hAnsi="Calibri"/>
          <w:sz w:val="22"/>
          <w:szCs w:val="22"/>
        </w:rPr>
        <w:tab/>
      </w:r>
      <w:r w:rsidRPr="0056449F">
        <w:rPr>
          <w:rFonts w:ascii="Calibri" w:hAnsi="Calibri"/>
          <w:sz w:val="22"/>
          <w:szCs w:val="22"/>
        </w:rPr>
        <w:br/>
        <w:t xml:space="preserve">767-7650 </w:t>
      </w:r>
      <w:proofErr w:type="spellStart"/>
      <w:r w:rsidRPr="0056449F">
        <w:rPr>
          <w:rFonts w:ascii="Calibri" w:hAnsi="Calibri"/>
          <w:sz w:val="22"/>
          <w:szCs w:val="22"/>
        </w:rPr>
        <w:t>ext</w:t>
      </w:r>
      <w:proofErr w:type="spellEnd"/>
      <w:r w:rsidRPr="0056449F">
        <w:rPr>
          <w:rFonts w:ascii="Calibri" w:hAnsi="Calibri"/>
          <w:sz w:val="22"/>
          <w:szCs w:val="22"/>
        </w:rPr>
        <w:t xml:space="preserve"> 7511</w:t>
      </w:r>
      <w:r w:rsidRPr="0056449F">
        <w:rPr>
          <w:rFonts w:ascii="Calibri" w:hAnsi="Calibri"/>
          <w:sz w:val="22"/>
          <w:szCs w:val="22"/>
        </w:rPr>
        <w:tab/>
      </w:r>
      <w:r w:rsidRPr="0056449F">
        <w:rPr>
          <w:rFonts w:ascii="Calibri" w:hAnsi="Calibri"/>
          <w:sz w:val="22"/>
          <w:szCs w:val="22"/>
        </w:rPr>
        <w:tab/>
      </w:r>
      <w:r w:rsidRPr="0056449F">
        <w:rPr>
          <w:rFonts w:ascii="Calibri" w:hAnsi="Calibri"/>
          <w:sz w:val="22"/>
          <w:szCs w:val="22"/>
        </w:rPr>
        <w:tab/>
        <w:t>767-7650 ext. 7524</w:t>
      </w:r>
      <w:r w:rsidRPr="0056449F">
        <w:rPr>
          <w:rFonts w:ascii="Calibri" w:hAnsi="Calibri"/>
          <w:sz w:val="22"/>
          <w:szCs w:val="22"/>
        </w:rPr>
        <w:tab/>
      </w:r>
      <w:r w:rsidRPr="0056449F">
        <w:rPr>
          <w:rFonts w:ascii="Calibri" w:hAnsi="Calibri"/>
          <w:sz w:val="22"/>
          <w:szCs w:val="22"/>
        </w:rPr>
        <w:tab/>
      </w:r>
      <w:r w:rsidRPr="0056449F">
        <w:rPr>
          <w:rFonts w:ascii="Calibri" w:hAnsi="Calibri"/>
          <w:sz w:val="22"/>
          <w:szCs w:val="22"/>
        </w:rPr>
        <w:br/>
      </w:r>
      <w:hyperlink r:id="rId8" w:history="1">
        <w:r w:rsidRPr="0056449F">
          <w:rPr>
            <w:color w:val="0000FF"/>
            <w:u w:val="single"/>
          </w:rPr>
          <w:t>jreagle@southportland.org</w:t>
        </w:r>
      </w:hyperlink>
      <w:r w:rsidRPr="0056449F">
        <w:t xml:space="preserve">      </w:t>
      </w:r>
      <w:r w:rsidRPr="0056449F">
        <w:rPr>
          <w:rFonts w:ascii="Calibri" w:hAnsi="Calibri"/>
          <w:sz w:val="22"/>
          <w:szCs w:val="22"/>
        </w:rPr>
        <w:tab/>
      </w:r>
      <w:hyperlink r:id="rId9" w:history="1">
        <w:r w:rsidRPr="0056449F">
          <w:rPr>
            <w:rFonts w:ascii="Calibri" w:hAnsi="Calibri"/>
            <w:color w:val="0000FF"/>
            <w:sz w:val="22"/>
            <w:szCs w:val="22"/>
            <w:u w:val="single"/>
          </w:rPr>
          <w:t>wdorsett@southportland.org</w:t>
        </w:r>
      </w:hyperlink>
      <w:r w:rsidRPr="0056449F">
        <w:rPr>
          <w:rFonts w:ascii="Calibri" w:hAnsi="Calibri"/>
          <w:sz w:val="22"/>
          <w:szCs w:val="22"/>
        </w:rPr>
        <w:t xml:space="preserve"> </w:t>
      </w:r>
      <w:r w:rsidRPr="0056449F">
        <w:rPr>
          <w:rFonts w:ascii="Calibri" w:hAnsi="Calibri"/>
          <w:sz w:val="22"/>
          <w:szCs w:val="22"/>
        </w:rPr>
        <w:tab/>
      </w:r>
    </w:p>
    <w:p w:rsidR="0056449F" w:rsidRPr="0056449F" w:rsidRDefault="0056449F" w:rsidP="0056449F">
      <w:pPr>
        <w:rPr>
          <w:rFonts w:ascii="Calibri" w:hAnsi="Calibri"/>
          <w:sz w:val="22"/>
          <w:szCs w:val="22"/>
        </w:rPr>
      </w:pPr>
    </w:p>
    <w:p w:rsidR="0056449F" w:rsidRPr="0056449F" w:rsidRDefault="0056449F" w:rsidP="0056449F">
      <w:pPr>
        <w:rPr>
          <w:rFonts w:ascii="Calibri" w:hAnsi="Calibri"/>
          <w:sz w:val="22"/>
          <w:szCs w:val="22"/>
        </w:rPr>
      </w:pPr>
    </w:p>
    <w:p w:rsidR="0056449F" w:rsidRPr="0056449F" w:rsidRDefault="0056449F" w:rsidP="0056449F">
      <w:pPr>
        <w:rPr>
          <w:rFonts w:ascii="Calibri" w:hAnsi="Calibri"/>
          <w:sz w:val="22"/>
          <w:szCs w:val="22"/>
        </w:rPr>
      </w:pPr>
    </w:p>
    <w:p w:rsidR="0056449F" w:rsidRDefault="0056449F" w:rsidP="0056449F">
      <w:pPr>
        <w:rPr>
          <w:rFonts w:ascii="Calibri" w:hAnsi="Calibri"/>
          <w:sz w:val="22"/>
          <w:szCs w:val="22"/>
        </w:rPr>
      </w:pPr>
    </w:p>
    <w:p w:rsidR="0056449F" w:rsidRDefault="0056449F" w:rsidP="0056449F">
      <w:pPr>
        <w:rPr>
          <w:rFonts w:ascii="Calibri" w:hAnsi="Calibri"/>
          <w:sz w:val="22"/>
          <w:szCs w:val="22"/>
        </w:rPr>
      </w:pPr>
    </w:p>
    <w:p w:rsidR="0056449F" w:rsidRDefault="0056449F" w:rsidP="0056449F">
      <w:pPr>
        <w:rPr>
          <w:rFonts w:ascii="Calibri" w:hAnsi="Calibri"/>
          <w:sz w:val="22"/>
          <w:szCs w:val="22"/>
        </w:rPr>
      </w:pPr>
    </w:p>
    <w:p w:rsidR="0056449F" w:rsidRDefault="0056449F" w:rsidP="0056449F">
      <w:pPr>
        <w:rPr>
          <w:rFonts w:ascii="Calibri" w:hAnsi="Calibri"/>
          <w:sz w:val="22"/>
          <w:szCs w:val="22"/>
        </w:rPr>
      </w:pPr>
    </w:p>
    <w:p w:rsidR="0056449F" w:rsidRDefault="0056449F" w:rsidP="0056449F">
      <w:pPr>
        <w:rPr>
          <w:rFonts w:ascii="Calibri" w:hAnsi="Calibri"/>
          <w:sz w:val="22"/>
          <w:szCs w:val="22"/>
        </w:rPr>
      </w:pPr>
    </w:p>
    <w:p w:rsidR="0056449F" w:rsidRDefault="0056449F" w:rsidP="0056449F">
      <w:pPr>
        <w:rPr>
          <w:rFonts w:ascii="Calibri" w:hAnsi="Calibri"/>
          <w:sz w:val="22"/>
          <w:szCs w:val="22"/>
        </w:rPr>
      </w:pPr>
    </w:p>
    <w:p w:rsidR="0056449F" w:rsidRDefault="0056449F" w:rsidP="0056449F">
      <w:pPr>
        <w:rPr>
          <w:rFonts w:ascii="Calibri" w:hAnsi="Calibri"/>
          <w:sz w:val="22"/>
          <w:szCs w:val="22"/>
        </w:rPr>
      </w:pPr>
    </w:p>
    <w:p w:rsidR="0056449F" w:rsidRPr="0056449F" w:rsidRDefault="0056449F" w:rsidP="0056449F">
      <w:pPr>
        <w:rPr>
          <w:rFonts w:ascii="Calibri" w:hAnsi="Calibri"/>
          <w:sz w:val="22"/>
          <w:szCs w:val="22"/>
        </w:rPr>
      </w:pPr>
    </w:p>
    <w:p w:rsidR="008675CD" w:rsidRPr="00BF687B" w:rsidRDefault="0056449F" w:rsidP="0056449F">
      <w:r>
        <w:rPr>
          <w:noProof/>
        </w:rPr>
        <w:lastRenderedPageBreak/>
        <mc:AlternateContent>
          <mc:Choice Requires="wps">
            <w:drawing>
              <wp:anchor distT="91440" distB="91440" distL="114300" distR="114300" simplePos="0" relativeHeight="251660288" behindDoc="1" locked="0" layoutInCell="1" allowOverlap="1">
                <wp:simplePos x="0" y="0"/>
                <wp:positionH relativeFrom="margin">
                  <wp:posOffset>-213360</wp:posOffset>
                </wp:positionH>
                <wp:positionV relativeFrom="paragraph">
                  <wp:posOffset>0</wp:posOffset>
                </wp:positionV>
                <wp:extent cx="7349490" cy="301371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9490" cy="3013710"/>
                        </a:xfrm>
                        <a:prstGeom prst="rect">
                          <a:avLst/>
                        </a:prstGeom>
                        <a:noFill/>
                        <a:ln w="9525">
                          <a:noFill/>
                          <a:miter lim="800000"/>
                          <a:headEnd/>
                          <a:tailEnd/>
                        </a:ln>
                      </wps:spPr>
                      <wps:txbx>
                        <w:txbxContent>
                          <w:p w:rsidR="00C153B8" w:rsidRPr="00C74BC4" w:rsidRDefault="00C153B8" w:rsidP="00C153B8">
                            <w:pPr>
                              <w:jc w:val="center"/>
                              <w:rPr>
                                <w:rFonts w:asciiTheme="minorHAnsi" w:hAnsiTheme="minorHAnsi" w:cstheme="minorHAnsi"/>
                                <w:b/>
                                <w:sz w:val="20"/>
                              </w:rPr>
                            </w:pPr>
                            <w:r w:rsidRPr="00C74BC4">
                              <w:rPr>
                                <w:b/>
                                <w:color w:val="1F4E79"/>
                                <w:sz w:val="32"/>
                                <w:szCs w:val="32"/>
                              </w:rPr>
                              <w:t>SOUTH PORTLND RECREATION HIGH SCHOOL RECREATIONAL BASKETBALL LEAGUE PHILOSOPHY</w:t>
                            </w:r>
                          </w:p>
                          <w:p w:rsidR="00C153B8" w:rsidRDefault="00C153B8" w:rsidP="00C153B8">
                            <w:pPr>
                              <w:rPr>
                                <w:rFonts w:asciiTheme="minorHAnsi" w:hAnsiTheme="minorHAnsi" w:cstheme="minorHAnsi"/>
                              </w:rPr>
                            </w:pP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r w:rsidRPr="00C153B8">
                              <w:rPr>
                                <w:i/>
                                <w:iCs/>
                                <w:color w:val="5B9BD5" w:themeColor="accent1"/>
                              </w:rPr>
                              <w:t xml:space="preserve">South Portland Parks &amp; Recreation </w:t>
                            </w:r>
                            <w:r w:rsidR="00082349">
                              <w:rPr>
                                <w:i/>
                                <w:iCs/>
                                <w:color w:val="5B9BD5" w:themeColor="accent1"/>
                              </w:rPr>
                              <w:t>has formed</w:t>
                            </w:r>
                            <w:r w:rsidRPr="00C153B8">
                              <w:rPr>
                                <w:i/>
                                <w:iCs/>
                                <w:color w:val="5B9BD5" w:themeColor="accent1"/>
                              </w:rPr>
                              <w:t xml:space="preserve"> a recreational High School aged basketball league for players in </w:t>
                            </w:r>
                            <w:proofErr w:type="spellStart"/>
                            <w:r w:rsidR="00082349">
                              <w:rPr>
                                <w:i/>
                                <w:iCs/>
                                <w:color w:val="5B9BD5" w:themeColor="accent1"/>
                              </w:rPr>
                              <w:t>our</w:t>
                            </w:r>
                            <w:proofErr w:type="spellEnd"/>
                            <w:r w:rsidR="00082349">
                              <w:rPr>
                                <w:i/>
                                <w:iCs/>
                                <w:color w:val="5B9BD5" w:themeColor="accent1"/>
                              </w:rPr>
                              <w:t xml:space="preserve"> community</w:t>
                            </w:r>
                            <w:r w:rsidRPr="00C153B8">
                              <w:rPr>
                                <w:i/>
                                <w:iCs/>
                                <w:color w:val="5B9BD5" w:themeColor="accent1"/>
                              </w:rPr>
                              <w:t xml:space="preserve">. The main purpose of this league is to provide a safe environment where players have the opportunity to participate in a competitive program. In addition to the league rules, we feel strongly that all players should have the chance to participate, and that player development, not winning, should be the ultimate goal. </w:t>
                            </w: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r w:rsidRPr="00C153B8">
                              <w:rPr>
                                <w:i/>
                                <w:iCs/>
                                <w:color w:val="5B9BD5" w:themeColor="accent1"/>
                              </w:rPr>
                              <w:t>The objectives of this league from a recreational standpoint shall be:</w:t>
                            </w: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r>
                              <w:rPr>
                                <w:i/>
                                <w:iCs/>
                                <w:color w:val="5B9BD5" w:themeColor="accent1"/>
                              </w:rPr>
                              <w:t>●</w:t>
                            </w:r>
                            <w:r w:rsidRPr="00C153B8">
                              <w:rPr>
                                <w:i/>
                                <w:iCs/>
                                <w:color w:val="5B9BD5" w:themeColor="accent1"/>
                              </w:rPr>
                              <w:t xml:space="preserve">To instruct players in the rules, techniques and principles of basketball while helping to develop the physical, social and emotional needs of each player. </w:t>
                            </w: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r>
                              <w:rPr>
                                <w:i/>
                                <w:iCs/>
                                <w:color w:val="5B9BD5" w:themeColor="accent1"/>
                              </w:rPr>
                              <w:t>●</w:t>
                            </w:r>
                            <w:r w:rsidRPr="00C153B8">
                              <w:rPr>
                                <w:i/>
                                <w:iCs/>
                                <w:color w:val="5B9BD5" w:themeColor="accent1"/>
                              </w:rPr>
                              <w:t>To develop a spirit of fair play and sportsmanship for the betterment of youth sports.</w:t>
                            </w:r>
                          </w:p>
                          <w:p w:rsidR="008675CD" w:rsidRDefault="00C153B8" w:rsidP="00C153B8">
                            <w:pPr>
                              <w:pBdr>
                                <w:top w:val="single" w:sz="24" w:space="8" w:color="5B9BD5" w:themeColor="accent1"/>
                                <w:bottom w:val="single" w:sz="24" w:space="8" w:color="5B9BD5" w:themeColor="accent1"/>
                              </w:pBdr>
                              <w:rPr>
                                <w:i/>
                                <w:iCs/>
                                <w:color w:val="5B9BD5" w:themeColor="accent1"/>
                              </w:rPr>
                            </w:pPr>
                            <w:r>
                              <w:rPr>
                                <w:i/>
                                <w:iCs/>
                                <w:color w:val="5B9BD5" w:themeColor="accent1"/>
                              </w:rPr>
                              <w:t>●</w:t>
                            </w:r>
                            <w:r w:rsidRPr="00C153B8">
                              <w:rPr>
                                <w:i/>
                                <w:iCs/>
                                <w:color w:val="5B9BD5" w:themeColor="accent1"/>
                              </w:rPr>
                              <w:t>Remembering that these games are for the players, not the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0;width:578.7pt;height:237.3pt;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" filled="f" stroked="f">
                <v:textbox>
                  <w:txbxContent>
                    <w:p w:rsidR="00C153B8" w:rsidRPr="00C74BC4" w:rsidRDefault="00C153B8" w:rsidP="00C153B8">
                      <w:pPr>
                        <w:jc w:val="center"/>
                        <w:rPr>
                          <w:rFonts w:asciiTheme="minorHAnsi" w:hAnsiTheme="minorHAnsi" w:cstheme="minorHAnsi"/>
                          <w:b/>
                          <w:sz w:val="20"/>
                        </w:rPr>
                      </w:pPr>
                      <w:r w:rsidRPr="00C74BC4">
                        <w:rPr>
                          <w:b/>
                          <w:color w:val="1F4E79"/>
                          <w:sz w:val="32"/>
                          <w:szCs w:val="32"/>
                        </w:rPr>
                        <w:t>SOUTH PORTLND RECREATION HIGH SCHOOL RECREATIONAL BASKETBALL LEAGUE PHILOSOPHY</w:t>
                      </w:r>
                    </w:p>
                    <w:p w:rsidR="00C153B8" w:rsidRDefault="00C153B8" w:rsidP="00C153B8">
                      <w:pPr>
                        <w:rPr>
                          <w:rFonts w:asciiTheme="minorHAnsi" w:hAnsiTheme="minorHAnsi" w:cstheme="minorHAnsi"/>
                        </w:rPr>
                      </w:pP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r w:rsidRPr="00C153B8">
                        <w:rPr>
                          <w:i/>
                          <w:iCs/>
                          <w:color w:val="5B9BD5" w:themeColor="accent1"/>
                        </w:rPr>
                        <w:t xml:space="preserve">South Portland Parks &amp; Recreation </w:t>
                      </w:r>
                      <w:r w:rsidR="00082349">
                        <w:rPr>
                          <w:i/>
                          <w:iCs/>
                          <w:color w:val="5B9BD5" w:themeColor="accent1"/>
                        </w:rPr>
                        <w:t>has formed</w:t>
                      </w:r>
                      <w:r w:rsidRPr="00C153B8">
                        <w:rPr>
                          <w:i/>
                          <w:iCs/>
                          <w:color w:val="5B9BD5" w:themeColor="accent1"/>
                        </w:rPr>
                        <w:t xml:space="preserve"> a recreational High School aged basketball league for players in </w:t>
                      </w:r>
                      <w:proofErr w:type="spellStart"/>
                      <w:r w:rsidR="00082349">
                        <w:rPr>
                          <w:i/>
                          <w:iCs/>
                          <w:color w:val="5B9BD5" w:themeColor="accent1"/>
                        </w:rPr>
                        <w:t>our</w:t>
                      </w:r>
                      <w:proofErr w:type="spellEnd"/>
                      <w:r w:rsidR="00082349">
                        <w:rPr>
                          <w:i/>
                          <w:iCs/>
                          <w:color w:val="5B9BD5" w:themeColor="accent1"/>
                        </w:rPr>
                        <w:t xml:space="preserve"> community</w:t>
                      </w:r>
                      <w:r w:rsidRPr="00C153B8">
                        <w:rPr>
                          <w:i/>
                          <w:iCs/>
                          <w:color w:val="5B9BD5" w:themeColor="accent1"/>
                        </w:rPr>
                        <w:t xml:space="preserve">. The main purpose of this league is to provide a safe environment where players have the opportunity to participate in a competitive program. In addition to the league rules, we feel strongly that all players should have the chance to participate, and that player development, not winning, should be the ultimate goal. </w:t>
                      </w: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r w:rsidRPr="00C153B8">
                        <w:rPr>
                          <w:i/>
                          <w:iCs/>
                          <w:color w:val="5B9BD5" w:themeColor="accent1"/>
                        </w:rPr>
                        <w:t>The objectives of this league from a recreational standpoint shall be:</w:t>
                      </w: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r>
                        <w:rPr>
                          <w:i/>
                          <w:iCs/>
                          <w:color w:val="5B9BD5" w:themeColor="accent1"/>
                        </w:rPr>
                        <w:t>●</w:t>
                      </w:r>
                      <w:r w:rsidRPr="00C153B8">
                        <w:rPr>
                          <w:i/>
                          <w:iCs/>
                          <w:color w:val="5B9BD5" w:themeColor="accent1"/>
                        </w:rPr>
                        <w:t xml:space="preserve">To instruct players in the rules, techniques and principles of basketball while helping to develop the physical, social and emotional needs of each player. </w:t>
                      </w:r>
                    </w:p>
                    <w:p w:rsidR="00C153B8" w:rsidRPr="00C153B8" w:rsidRDefault="00C153B8" w:rsidP="00C153B8">
                      <w:pPr>
                        <w:pBdr>
                          <w:top w:val="single" w:sz="24" w:space="8" w:color="5B9BD5" w:themeColor="accent1"/>
                          <w:bottom w:val="single" w:sz="24" w:space="8" w:color="5B9BD5" w:themeColor="accent1"/>
                        </w:pBdr>
                        <w:rPr>
                          <w:i/>
                          <w:iCs/>
                          <w:color w:val="5B9BD5" w:themeColor="accent1"/>
                        </w:rPr>
                      </w:pPr>
                      <w:r>
                        <w:rPr>
                          <w:i/>
                          <w:iCs/>
                          <w:color w:val="5B9BD5" w:themeColor="accent1"/>
                        </w:rPr>
                        <w:t>●</w:t>
                      </w:r>
                      <w:r w:rsidRPr="00C153B8">
                        <w:rPr>
                          <w:i/>
                          <w:iCs/>
                          <w:color w:val="5B9BD5" w:themeColor="accent1"/>
                        </w:rPr>
                        <w:t>To develop a spirit of fair play and sportsmanship for the betterment of youth sports.</w:t>
                      </w:r>
                    </w:p>
                    <w:p w:rsidR="008675CD" w:rsidRDefault="00C153B8" w:rsidP="00C153B8">
                      <w:pPr>
                        <w:pBdr>
                          <w:top w:val="single" w:sz="24" w:space="8" w:color="5B9BD5" w:themeColor="accent1"/>
                          <w:bottom w:val="single" w:sz="24" w:space="8" w:color="5B9BD5" w:themeColor="accent1"/>
                        </w:pBdr>
                        <w:rPr>
                          <w:i/>
                          <w:iCs/>
                          <w:color w:val="5B9BD5" w:themeColor="accent1"/>
                        </w:rPr>
                      </w:pPr>
                      <w:r>
                        <w:rPr>
                          <w:i/>
                          <w:iCs/>
                          <w:color w:val="5B9BD5" w:themeColor="accent1"/>
                        </w:rPr>
                        <w:t>●</w:t>
                      </w:r>
                      <w:r w:rsidRPr="00C153B8">
                        <w:rPr>
                          <w:i/>
                          <w:iCs/>
                          <w:color w:val="5B9BD5" w:themeColor="accent1"/>
                        </w:rPr>
                        <w:t>Remembering that these games are for the players, not the adults.</w:t>
                      </w:r>
                    </w:p>
                  </w:txbxContent>
                </v:textbox>
                <w10:wrap type="square" anchorx="margin"/>
              </v:shape>
            </w:pict>
          </mc:Fallback>
        </mc:AlternateContent>
      </w:r>
    </w:p>
    <w:p w:rsidR="008675CD" w:rsidRPr="008675CD" w:rsidRDefault="008675CD" w:rsidP="008675CD">
      <w:pPr>
        <w:pStyle w:val="Default"/>
        <w:rPr>
          <w:sz w:val="22"/>
          <w:szCs w:val="22"/>
          <w:u w:val="single"/>
        </w:rPr>
      </w:pPr>
      <w:r w:rsidRPr="008675CD">
        <w:rPr>
          <w:b/>
          <w:bCs/>
          <w:sz w:val="22"/>
          <w:szCs w:val="22"/>
          <w:u w:val="single"/>
        </w:rPr>
        <w:t xml:space="preserve">Practices Times </w:t>
      </w:r>
    </w:p>
    <w:p w:rsidR="008675CD" w:rsidRDefault="00D072EC" w:rsidP="008675CD">
      <w:pPr>
        <w:pStyle w:val="Default"/>
        <w:rPr>
          <w:sz w:val="22"/>
          <w:szCs w:val="22"/>
        </w:rPr>
      </w:pPr>
      <w:r>
        <w:rPr>
          <w:sz w:val="22"/>
          <w:szCs w:val="22"/>
        </w:rPr>
        <w:t>High school teams</w:t>
      </w:r>
      <w:r w:rsidR="008675CD">
        <w:rPr>
          <w:sz w:val="22"/>
          <w:szCs w:val="22"/>
        </w:rPr>
        <w:t xml:space="preserve"> may practice 1-2 time per weeks, dependent on gym space. One-hour practice slots will be available. Practices will take place at the South Portland Community Center or Red Bank. </w:t>
      </w:r>
    </w:p>
    <w:p w:rsidR="008675CD" w:rsidRDefault="008675CD" w:rsidP="008675CD">
      <w:pPr>
        <w:pStyle w:val="Default"/>
        <w:rPr>
          <w:sz w:val="22"/>
          <w:szCs w:val="22"/>
        </w:rPr>
      </w:pPr>
    </w:p>
    <w:p w:rsidR="008675CD" w:rsidRDefault="008675CD" w:rsidP="008675CD">
      <w:pPr>
        <w:pStyle w:val="Default"/>
        <w:rPr>
          <w:sz w:val="22"/>
          <w:szCs w:val="22"/>
        </w:rPr>
      </w:pPr>
      <w:r w:rsidRPr="008675CD">
        <w:rPr>
          <w:b/>
          <w:bCs/>
          <w:sz w:val="22"/>
          <w:szCs w:val="22"/>
          <w:u w:val="single"/>
        </w:rPr>
        <w:t>Games</w:t>
      </w:r>
      <w:r>
        <w:rPr>
          <w:b/>
          <w:bCs/>
          <w:sz w:val="22"/>
          <w:szCs w:val="22"/>
        </w:rPr>
        <w:t xml:space="preserve"> </w:t>
      </w:r>
      <w:r w:rsidR="0056449F">
        <w:rPr>
          <w:sz w:val="22"/>
          <w:szCs w:val="22"/>
        </w:rPr>
        <w:t>All</w:t>
      </w:r>
      <w:r>
        <w:rPr>
          <w:sz w:val="22"/>
          <w:szCs w:val="22"/>
        </w:rPr>
        <w:t xml:space="preserve"> games will be played at the South Portland Community Center Gym at 21 Nelson Rd, South Portland. </w:t>
      </w:r>
    </w:p>
    <w:p w:rsidR="008675CD" w:rsidRDefault="008675CD" w:rsidP="008675CD">
      <w:pPr>
        <w:pStyle w:val="Default"/>
        <w:rPr>
          <w:sz w:val="22"/>
          <w:szCs w:val="22"/>
        </w:rPr>
      </w:pPr>
    </w:p>
    <w:p w:rsidR="008675CD" w:rsidRPr="008675CD" w:rsidRDefault="008675CD" w:rsidP="008675CD">
      <w:pPr>
        <w:pStyle w:val="Default"/>
        <w:rPr>
          <w:sz w:val="22"/>
          <w:szCs w:val="22"/>
          <w:u w:val="single"/>
        </w:rPr>
      </w:pPr>
      <w:r w:rsidRPr="008675CD">
        <w:rPr>
          <w:b/>
          <w:bCs/>
          <w:sz w:val="22"/>
          <w:szCs w:val="22"/>
          <w:u w:val="single"/>
        </w:rPr>
        <w:t xml:space="preserve">Roster &amp; Equipment </w:t>
      </w:r>
    </w:p>
    <w:p w:rsidR="008675CD" w:rsidRDefault="008675CD" w:rsidP="008675CD">
      <w:pPr>
        <w:pStyle w:val="Default"/>
        <w:rPr>
          <w:sz w:val="22"/>
          <w:szCs w:val="22"/>
        </w:rPr>
      </w:pPr>
      <w:r>
        <w:rPr>
          <w:sz w:val="22"/>
          <w:szCs w:val="22"/>
        </w:rPr>
        <w:t>Each player</w:t>
      </w:r>
      <w:r w:rsidR="00082349">
        <w:rPr>
          <w:sz w:val="22"/>
          <w:szCs w:val="22"/>
        </w:rPr>
        <w:t xml:space="preserve"> of a South Portland team</w:t>
      </w:r>
      <w:r>
        <w:rPr>
          <w:sz w:val="22"/>
          <w:szCs w:val="22"/>
        </w:rPr>
        <w:t xml:space="preserve"> will receive a team shirt with a number on the back. They should wear this shirt during games. Every roster will have the shirt size of each player to help when distributing. </w:t>
      </w:r>
    </w:p>
    <w:p w:rsidR="008675CD" w:rsidRDefault="008675CD" w:rsidP="008675CD">
      <w:pPr>
        <w:pStyle w:val="Default"/>
        <w:rPr>
          <w:sz w:val="22"/>
          <w:szCs w:val="22"/>
        </w:rPr>
      </w:pPr>
    </w:p>
    <w:p w:rsidR="00891BF6" w:rsidRDefault="00891BF6" w:rsidP="00891BF6">
      <w:pPr>
        <w:pStyle w:val="Default"/>
        <w:rPr>
          <w:sz w:val="22"/>
          <w:szCs w:val="22"/>
        </w:rPr>
      </w:pPr>
      <w:r>
        <w:rPr>
          <w:b/>
          <w:bCs/>
          <w:sz w:val="22"/>
          <w:szCs w:val="22"/>
          <w:u w:val="single"/>
        </w:rPr>
        <w:t>Outside Teams</w:t>
      </w:r>
      <w:r>
        <w:rPr>
          <w:b/>
          <w:bCs/>
          <w:sz w:val="22"/>
          <w:szCs w:val="22"/>
        </w:rPr>
        <w:t xml:space="preserve"> </w:t>
      </w:r>
      <w:r>
        <w:rPr>
          <w:sz w:val="22"/>
          <w:szCs w:val="22"/>
        </w:rPr>
        <w:t xml:space="preserve">All teams participating in this league that were not registered through South Portland Recreation should be associated with another </w:t>
      </w:r>
      <w:r w:rsidR="004B5E89" w:rsidRPr="004B5E89">
        <w:rPr>
          <w:sz w:val="22"/>
          <w:szCs w:val="22"/>
        </w:rPr>
        <w:t xml:space="preserve">service community organization </w:t>
      </w:r>
      <w:bookmarkStart w:id="0" w:name="_GoBack"/>
      <w:bookmarkEnd w:id="0"/>
      <w:r>
        <w:rPr>
          <w:sz w:val="22"/>
          <w:szCs w:val="22"/>
        </w:rPr>
        <w:t xml:space="preserve"> (ex. non-profit, school, other community’s recreation department).</w:t>
      </w:r>
      <w:r>
        <w:rPr>
          <w:sz w:val="22"/>
          <w:szCs w:val="22"/>
        </w:rPr>
        <w:t xml:space="preserve"> </w:t>
      </w:r>
      <w:r>
        <w:rPr>
          <w:sz w:val="22"/>
          <w:szCs w:val="22"/>
        </w:rPr>
        <w:t>Teams entered into the league in this fashion will supply their own jerseys and be subject to a $350 league fee. This fee will be paid to South Portland Recreation no later than two weeks before the first game of the season.</w:t>
      </w:r>
    </w:p>
    <w:p w:rsidR="00891BF6" w:rsidRDefault="00891BF6" w:rsidP="008675CD">
      <w:pPr>
        <w:pStyle w:val="Default"/>
        <w:rPr>
          <w:sz w:val="22"/>
          <w:szCs w:val="22"/>
        </w:rPr>
      </w:pPr>
    </w:p>
    <w:p w:rsidR="008675CD" w:rsidRPr="008675CD" w:rsidRDefault="008675CD" w:rsidP="008675CD">
      <w:pPr>
        <w:pStyle w:val="Default"/>
        <w:rPr>
          <w:sz w:val="22"/>
          <w:szCs w:val="22"/>
          <w:u w:val="single"/>
        </w:rPr>
      </w:pPr>
      <w:r w:rsidRPr="008675CD">
        <w:rPr>
          <w:b/>
          <w:bCs/>
          <w:sz w:val="22"/>
          <w:szCs w:val="22"/>
          <w:u w:val="single"/>
        </w:rPr>
        <w:t xml:space="preserve">Incidents/Accidents </w:t>
      </w:r>
    </w:p>
    <w:p w:rsidR="008675CD" w:rsidRDefault="008675CD" w:rsidP="008675CD">
      <w:pPr>
        <w:pStyle w:val="Default"/>
        <w:rPr>
          <w:sz w:val="22"/>
          <w:szCs w:val="22"/>
        </w:rPr>
      </w:pPr>
      <w:r>
        <w:rPr>
          <w:sz w:val="22"/>
          <w:szCs w:val="22"/>
        </w:rPr>
        <w:t xml:space="preserve">Any major accidents (injuries) or incidents (parent and/or child behavior) should be reported to the Recreation Coordinator soon as possible. </w:t>
      </w:r>
    </w:p>
    <w:p w:rsidR="008675CD" w:rsidRDefault="008675CD" w:rsidP="008675CD">
      <w:pPr>
        <w:pStyle w:val="Default"/>
        <w:rPr>
          <w:sz w:val="22"/>
          <w:szCs w:val="22"/>
        </w:rPr>
      </w:pPr>
    </w:p>
    <w:p w:rsidR="008675CD" w:rsidRDefault="008675CD" w:rsidP="008675CD">
      <w:pPr>
        <w:pStyle w:val="Default"/>
        <w:rPr>
          <w:sz w:val="22"/>
          <w:szCs w:val="22"/>
        </w:rPr>
      </w:pPr>
      <w:r w:rsidRPr="008675CD">
        <w:rPr>
          <w:b/>
          <w:bCs/>
          <w:sz w:val="22"/>
          <w:szCs w:val="22"/>
          <w:u w:val="single"/>
        </w:rPr>
        <w:t>Post season tournaments</w:t>
      </w:r>
      <w:r>
        <w:rPr>
          <w:b/>
          <w:bCs/>
          <w:sz w:val="22"/>
          <w:szCs w:val="22"/>
        </w:rPr>
        <w:t xml:space="preserve"> </w:t>
      </w:r>
      <w:proofErr w:type="gramStart"/>
      <w:r>
        <w:rPr>
          <w:b/>
          <w:bCs/>
          <w:sz w:val="22"/>
          <w:szCs w:val="22"/>
        </w:rPr>
        <w:t>We</w:t>
      </w:r>
      <w:proofErr w:type="gramEnd"/>
      <w:r>
        <w:rPr>
          <w:b/>
          <w:bCs/>
          <w:sz w:val="22"/>
          <w:szCs w:val="22"/>
        </w:rPr>
        <w:t xml:space="preserve"> will be holding an end of year playoff, </w:t>
      </w:r>
      <w:r>
        <w:rPr>
          <w:sz w:val="22"/>
          <w:szCs w:val="22"/>
        </w:rPr>
        <w:t xml:space="preserve">based upon regular season records. Although we encourage continued play once the season is over, South Portland Parks &amp; Recreation will not pay entry fees for any additional tournaments that teams choose to participate in after the season. Teams may use their South Portland jerseys to participate in added tournaments but we must be notified as to what tournaments you have registered for. </w:t>
      </w:r>
    </w:p>
    <w:p w:rsidR="008675CD" w:rsidRDefault="008675CD" w:rsidP="008675CD">
      <w:pPr>
        <w:pStyle w:val="Default"/>
        <w:rPr>
          <w:sz w:val="22"/>
          <w:szCs w:val="22"/>
        </w:rPr>
      </w:pPr>
    </w:p>
    <w:p w:rsidR="008675CD" w:rsidRPr="008675CD" w:rsidRDefault="008675CD" w:rsidP="008675CD">
      <w:pPr>
        <w:pStyle w:val="Default"/>
        <w:rPr>
          <w:sz w:val="22"/>
          <w:szCs w:val="22"/>
          <w:u w:val="single"/>
        </w:rPr>
      </w:pPr>
      <w:r w:rsidRPr="008675CD">
        <w:rPr>
          <w:b/>
          <w:bCs/>
          <w:sz w:val="22"/>
          <w:szCs w:val="22"/>
          <w:u w:val="single"/>
        </w:rPr>
        <w:t xml:space="preserve">Cancellation Procedure </w:t>
      </w:r>
    </w:p>
    <w:p w:rsidR="008675CD" w:rsidRDefault="008675CD" w:rsidP="008675CD">
      <w:pPr>
        <w:pStyle w:val="Default"/>
        <w:numPr>
          <w:ilvl w:val="0"/>
          <w:numId w:val="1"/>
        </w:numPr>
        <w:spacing w:after="30"/>
        <w:rPr>
          <w:sz w:val="22"/>
          <w:szCs w:val="22"/>
        </w:rPr>
      </w:pPr>
      <w:r>
        <w:rPr>
          <w:sz w:val="22"/>
          <w:szCs w:val="22"/>
        </w:rPr>
        <w:t xml:space="preserve">Game cancelations will be made no later than 3:00pm on </w:t>
      </w:r>
      <w:r w:rsidR="006D11A0">
        <w:rPr>
          <w:sz w:val="22"/>
          <w:szCs w:val="22"/>
        </w:rPr>
        <w:t>Tuesdays</w:t>
      </w:r>
      <w:r>
        <w:rPr>
          <w:sz w:val="22"/>
          <w:szCs w:val="22"/>
        </w:rPr>
        <w:t xml:space="preserve">. Coaches will be emailed and then they must contact their team to let them know </w:t>
      </w:r>
      <w:proofErr w:type="gramStart"/>
      <w:r>
        <w:rPr>
          <w:sz w:val="22"/>
          <w:szCs w:val="22"/>
        </w:rPr>
        <w:t>asap</w:t>
      </w:r>
      <w:proofErr w:type="gramEnd"/>
      <w:r>
        <w:rPr>
          <w:sz w:val="22"/>
          <w:szCs w:val="22"/>
        </w:rPr>
        <w:t xml:space="preserve">. Cancelations will also be posted on our website (www.sopoparksrec.com) and Facebook page. </w:t>
      </w:r>
    </w:p>
    <w:p w:rsidR="008675CD" w:rsidRDefault="008675CD" w:rsidP="008675CD">
      <w:pPr>
        <w:pStyle w:val="Default"/>
        <w:numPr>
          <w:ilvl w:val="0"/>
          <w:numId w:val="1"/>
        </w:numPr>
        <w:spacing w:after="30"/>
        <w:rPr>
          <w:sz w:val="22"/>
          <w:szCs w:val="22"/>
        </w:rPr>
      </w:pPr>
      <w:r>
        <w:rPr>
          <w:sz w:val="22"/>
          <w:szCs w:val="22"/>
        </w:rPr>
        <w:t xml:space="preserve">If a coach decides not to have practice for whatever reason, we ask that you please let the Recreation Coordinator know so we may appropriately field any calls we receive from teams. </w:t>
      </w:r>
    </w:p>
    <w:p w:rsidR="008675CD" w:rsidRDefault="008675CD" w:rsidP="008675CD">
      <w:pPr>
        <w:pStyle w:val="Default"/>
        <w:numPr>
          <w:ilvl w:val="0"/>
          <w:numId w:val="1"/>
        </w:numPr>
        <w:rPr>
          <w:sz w:val="22"/>
          <w:szCs w:val="22"/>
        </w:rPr>
      </w:pPr>
      <w:r>
        <w:rPr>
          <w:sz w:val="22"/>
          <w:szCs w:val="22"/>
        </w:rPr>
        <w:t xml:space="preserve">The coaches DO NOT have the authority to cancel games – this is left up to recreation staff. </w:t>
      </w:r>
    </w:p>
    <w:p w:rsidR="008675CD" w:rsidRDefault="008675CD" w:rsidP="008675CD">
      <w:pPr>
        <w:jc w:val="center"/>
      </w:pPr>
    </w:p>
    <w:p w:rsidR="00BF687B" w:rsidRDefault="00BF687B" w:rsidP="00BF687B">
      <w:pPr>
        <w:rPr>
          <w:rFonts w:asciiTheme="minorHAnsi" w:hAnsiTheme="minorHAnsi" w:cstheme="minorHAnsi"/>
          <w:b/>
          <w:sz w:val="22"/>
          <w:szCs w:val="22"/>
          <w:u w:val="single"/>
        </w:rPr>
      </w:pPr>
      <w:r w:rsidRPr="00BF687B">
        <w:rPr>
          <w:rFonts w:asciiTheme="minorHAnsi" w:hAnsiTheme="minorHAnsi" w:cstheme="minorHAnsi"/>
          <w:b/>
          <w:sz w:val="22"/>
          <w:szCs w:val="22"/>
          <w:u w:val="single"/>
        </w:rPr>
        <w:t>Officials</w:t>
      </w:r>
    </w:p>
    <w:p w:rsidR="00BF687B" w:rsidRDefault="00BF687B" w:rsidP="00BF687B">
      <w:pPr>
        <w:rPr>
          <w:rFonts w:asciiTheme="minorHAnsi" w:hAnsiTheme="minorHAnsi" w:cstheme="minorHAnsi"/>
          <w:sz w:val="22"/>
          <w:szCs w:val="22"/>
        </w:rPr>
      </w:pPr>
      <w:r>
        <w:rPr>
          <w:rFonts w:asciiTheme="minorHAnsi" w:hAnsiTheme="minorHAnsi" w:cstheme="minorHAnsi"/>
          <w:sz w:val="22"/>
          <w:szCs w:val="22"/>
        </w:rPr>
        <w:t xml:space="preserve">To the best of our ability, we will try to have two </w:t>
      </w:r>
      <w:proofErr w:type="spellStart"/>
      <w:r>
        <w:rPr>
          <w:rFonts w:asciiTheme="minorHAnsi" w:hAnsiTheme="minorHAnsi" w:cstheme="minorHAnsi"/>
          <w:sz w:val="22"/>
          <w:szCs w:val="22"/>
        </w:rPr>
        <w:t>officals</w:t>
      </w:r>
      <w:proofErr w:type="spellEnd"/>
      <w:r>
        <w:rPr>
          <w:rFonts w:asciiTheme="minorHAnsi" w:hAnsiTheme="minorHAnsi" w:cstheme="minorHAnsi"/>
          <w:sz w:val="22"/>
          <w:szCs w:val="22"/>
        </w:rPr>
        <w:t xml:space="preserve"> on the court for each game. But, due to the short supply of referees, please practice patience if an official has to call a game alone.</w:t>
      </w:r>
    </w:p>
    <w:p w:rsidR="00BF687B" w:rsidRDefault="00BF687B" w:rsidP="00BF687B">
      <w:pPr>
        <w:rPr>
          <w:rFonts w:asciiTheme="minorHAnsi" w:hAnsiTheme="minorHAnsi" w:cstheme="minorHAnsi"/>
          <w:sz w:val="22"/>
          <w:szCs w:val="22"/>
        </w:rPr>
      </w:pPr>
    </w:p>
    <w:p w:rsidR="00BF687B" w:rsidRDefault="00BF687B" w:rsidP="00BF687B">
      <w:pPr>
        <w:rPr>
          <w:rFonts w:asciiTheme="minorHAnsi" w:hAnsiTheme="minorHAnsi" w:cstheme="minorHAnsi"/>
          <w:b/>
          <w:sz w:val="22"/>
          <w:szCs w:val="22"/>
          <w:u w:val="single"/>
        </w:rPr>
      </w:pPr>
      <w:r w:rsidRPr="00BF687B">
        <w:rPr>
          <w:rFonts w:asciiTheme="minorHAnsi" w:hAnsiTheme="minorHAnsi" w:cstheme="minorHAnsi"/>
          <w:b/>
          <w:sz w:val="22"/>
          <w:szCs w:val="22"/>
          <w:u w:val="single"/>
        </w:rPr>
        <w:t>Team Rosters</w:t>
      </w:r>
    </w:p>
    <w:p w:rsidR="0009286E" w:rsidRDefault="00605059" w:rsidP="0056449F">
      <w:pPr>
        <w:rPr>
          <w:rFonts w:asciiTheme="minorHAnsi" w:hAnsiTheme="minorHAnsi" w:cstheme="minorHAnsi"/>
          <w:sz w:val="22"/>
          <w:szCs w:val="22"/>
        </w:rPr>
      </w:pPr>
      <w:r>
        <w:rPr>
          <w:rFonts w:asciiTheme="minorHAnsi" w:hAnsiTheme="minorHAnsi" w:cstheme="minorHAnsi"/>
          <w:sz w:val="22"/>
          <w:szCs w:val="22"/>
        </w:rPr>
        <w:t>Please confirm your rosters. Anyone not on the roster is not allowed to play or sit on the bench during games.</w:t>
      </w:r>
    </w:p>
    <w:p w:rsidR="00082349" w:rsidRDefault="00082349" w:rsidP="0056449F">
      <w:pPr>
        <w:rPr>
          <w:rFonts w:asciiTheme="minorHAnsi" w:hAnsiTheme="minorHAnsi" w:cstheme="minorHAnsi"/>
          <w:sz w:val="22"/>
          <w:szCs w:val="22"/>
        </w:rPr>
      </w:pPr>
    </w:p>
    <w:p w:rsidR="00082349" w:rsidRDefault="00082349" w:rsidP="0056449F">
      <w:pPr>
        <w:rPr>
          <w:rFonts w:asciiTheme="minorHAnsi" w:hAnsiTheme="minorHAnsi" w:cstheme="minorHAnsi"/>
          <w:sz w:val="22"/>
          <w:szCs w:val="22"/>
        </w:rPr>
      </w:pPr>
    </w:p>
    <w:p w:rsidR="00082349" w:rsidRPr="00BA30D7" w:rsidRDefault="00082349" w:rsidP="00BA30D7">
      <w:pPr>
        <w:jc w:val="center"/>
        <w:rPr>
          <w:rFonts w:asciiTheme="minorHAnsi" w:hAnsiTheme="minorHAnsi" w:cstheme="minorHAnsi"/>
          <w:b/>
          <w:sz w:val="22"/>
          <w:szCs w:val="22"/>
        </w:rPr>
      </w:pPr>
      <w:r w:rsidRPr="00BA30D7">
        <w:rPr>
          <w:rFonts w:asciiTheme="minorHAnsi" w:hAnsiTheme="minorHAnsi" w:cstheme="minorHAnsi"/>
          <w:b/>
          <w:sz w:val="22"/>
          <w:szCs w:val="22"/>
        </w:rPr>
        <w:t xml:space="preserve">South Portland Recreation </w:t>
      </w:r>
      <w:r w:rsidR="00BA30D7" w:rsidRPr="00BA30D7">
        <w:rPr>
          <w:rFonts w:asciiTheme="minorHAnsi" w:hAnsiTheme="minorHAnsi" w:cstheme="minorHAnsi"/>
          <w:b/>
          <w:sz w:val="22"/>
          <w:szCs w:val="22"/>
        </w:rPr>
        <w:t>High</w:t>
      </w:r>
      <w:r w:rsidRPr="00BA30D7">
        <w:rPr>
          <w:rFonts w:asciiTheme="minorHAnsi" w:hAnsiTheme="minorHAnsi" w:cstheme="minorHAnsi"/>
          <w:b/>
          <w:sz w:val="22"/>
          <w:szCs w:val="22"/>
        </w:rPr>
        <w:t xml:space="preserve"> </w:t>
      </w:r>
      <w:r w:rsidR="00BA30D7" w:rsidRPr="00BA30D7">
        <w:rPr>
          <w:rFonts w:asciiTheme="minorHAnsi" w:hAnsiTheme="minorHAnsi" w:cstheme="minorHAnsi"/>
          <w:b/>
          <w:sz w:val="22"/>
          <w:szCs w:val="22"/>
        </w:rPr>
        <w:t>School</w:t>
      </w:r>
      <w:r w:rsidRPr="00BA30D7">
        <w:rPr>
          <w:rFonts w:asciiTheme="minorHAnsi" w:hAnsiTheme="minorHAnsi" w:cstheme="minorHAnsi"/>
          <w:b/>
          <w:sz w:val="22"/>
          <w:szCs w:val="22"/>
        </w:rPr>
        <w:t xml:space="preserve"> Recreational Basketball League Code of Conduct</w:t>
      </w:r>
    </w:p>
    <w:p w:rsidR="00082349" w:rsidRDefault="00082349" w:rsidP="0056449F">
      <w:pPr>
        <w:rPr>
          <w:rFonts w:asciiTheme="minorHAnsi" w:hAnsiTheme="minorHAnsi" w:cstheme="minorHAnsi"/>
          <w:sz w:val="22"/>
          <w:szCs w:val="22"/>
        </w:rPr>
      </w:pPr>
    </w:p>
    <w:p w:rsidR="00082349" w:rsidRDefault="00082349" w:rsidP="0056449F">
      <w:pPr>
        <w:rPr>
          <w:rFonts w:asciiTheme="minorHAnsi" w:hAnsiTheme="minorHAnsi" w:cstheme="minorHAnsi"/>
          <w:sz w:val="22"/>
          <w:szCs w:val="22"/>
        </w:rPr>
      </w:pPr>
      <w:r>
        <w:rPr>
          <w:rFonts w:asciiTheme="minorHAnsi" w:hAnsiTheme="minorHAnsi" w:cstheme="minorHAnsi"/>
          <w:sz w:val="22"/>
          <w:szCs w:val="22"/>
        </w:rPr>
        <w:t>All coaches and players MUST sign and fully understand the League Code of Conduct Policy below. This needs to be signed by all players and coaches</w:t>
      </w:r>
      <w:r w:rsidR="00D10640">
        <w:rPr>
          <w:rFonts w:asciiTheme="minorHAnsi" w:hAnsiTheme="minorHAnsi" w:cstheme="minorHAnsi"/>
          <w:sz w:val="22"/>
          <w:szCs w:val="22"/>
        </w:rPr>
        <w:t xml:space="preserve"> and returned to the department which you registered with prior to participating. We expect players and coaches to represent themselves and their community in a positive manner and abide by this code of conduct at all times.</w:t>
      </w:r>
    </w:p>
    <w:p w:rsidR="00082349" w:rsidRDefault="00082349" w:rsidP="00D10640">
      <w:pPr>
        <w:rPr>
          <w:rFonts w:asciiTheme="minorHAnsi" w:hAnsiTheme="minorHAnsi" w:cstheme="minorHAnsi"/>
          <w:sz w:val="22"/>
          <w:szCs w:val="22"/>
        </w:rPr>
      </w:pPr>
    </w:p>
    <w:p w:rsidR="00D10640" w:rsidRDefault="00D10640" w:rsidP="00D10640">
      <w:pPr>
        <w:rPr>
          <w:rFonts w:asciiTheme="minorHAnsi" w:hAnsiTheme="minorHAnsi" w:cstheme="minorHAnsi"/>
          <w:sz w:val="22"/>
          <w:szCs w:val="22"/>
        </w:rPr>
      </w:pPr>
      <w:r>
        <w:rPr>
          <w:rFonts w:asciiTheme="minorHAnsi" w:hAnsiTheme="minorHAnsi" w:cstheme="minorHAnsi"/>
          <w:sz w:val="22"/>
          <w:szCs w:val="22"/>
        </w:rPr>
        <w:t>There will be a zero tolerance policy for player and/or coach behavior.</w:t>
      </w:r>
    </w:p>
    <w:p w:rsidR="00D10640" w:rsidRDefault="00D10640" w:rsidP="00D10640">
      <w:pPr>
        <w:rPr>
          <w:rFonts w:asciiTheme="minorHAnsi" w:hAnsiTheme="minorHAnsi" w:cstheme="minorHAnsi"/>
          <w:sz w:val="22"/>
          <w:szCs w:val="22"/>
        </w:rPr>
      </w:pPr>
    </w:p>
    <w:p w:rsidR="00D10640" w:rsidRDefault="00D10640" w:rsidP="00D10640">
      <w:pPr>
        <w:rPr>
          <w:rFonts w:asciiTheme="minorHAnsi" w:hAnsiTheme="minorHAnsi" w:cstheme="minorHAnsi"/>
          <w:sz w:val="22"/>
          <w:szCs w:val="22"/>
        </w:rPr>
      </w:pPr>
      <w:r>
        <w:rPr>
          <w:rFonts w:asciiTheme="minorHAnsi" w:hAnsiTheme="minorHAnsi" w:cstheme="minorHAnsi"/>
          <w:sz w:val="22"/>
          <w:szCs w:val="22"/>
        </w:rPr>
        <w:t>By signing below, all coaches and players are agreeing to adhere to the following guidelines…</w:t>
      </w:r>
    </w:p>
    <w:p w:rsidR="00D10640" w:rsidRDefault="00D10640" w:rsidP="00D10640">
      <w:pPr>
        <w:rPr>
          <w:rFonts w:asciiTheme="minorHAnsi" w:hAnsiTheme="minorHAnsi" w:cstheme="minorHAnsi"/>
          <w:sz w:val="22"/>
          <w:szCs w:val="22"/>
        </w:rPr>
      </w:pPr>
    </w:p>
    <w:p w:rsidR="00D10640" w:rsidRDefault="00D10640" w:rsidP="00D1064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If I use drugs or alcohol at any time during the season, I will be eliminated from the team.</w:t>
      </w:r>
    </w:p>
    <w:p w:rsidR="00D10640" w:rsidRDefault="00D10640" w:rsidP="00D1064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If I get a technical foul for misbehavior, I will come out of the game and sit on the bench for the rest of the game without further incident. Two technical fouls in one game will result in sitting out the following game.</w:t>
      </w:r>
    </w:p>
    <w:p w:rsidR="00D10640" w:rsidRDefault="00D10640" w:rsidP="00D1064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Anyone using abusive language towa</w:t>
      </w:r>
      <w:r w:rsidR="00BA30D7">
        <w:rPr>
          <w:rFonts w:asciiTheme="minorHAnsi" w:hAnsiTheme="minorHAnsi" w:cstheme="minorHAnsi"/>
          <w:sz w:val="22"/>
          <w:szCs w:val="22"/>
        </w:rPr>
        <w:t>rds officials, opposing players</w:t>
      </w:r>
      <w:r>
        <w:rPr>
          <w:rFonts w:asciiTheme="minorHAnsi" w:hAnsiTheme="minorHAnsi" w:cstheme="minorHAnsi"/>
          <w:sz w:val="22"/>
          <w:szCs w:val="22"/>
        </w:rPr>
        <w:t>, teammates, or spectators will be suspended for a minimum of two games.</w:t>
      </w:r>
    </w:p>
    <w:p w:rsidR="00D10640" w:rsidRDefault="00D10640" w:rsidP="00D1064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Anyone starting a fight or altercation will be suspended from the league immediately.</w:t>
      </w:r>
    </w:p>
    <w:p w:rsidR="00D10640" w:rsidRDefault="00D10640" w:rsidP="00D1064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South Portland Recreation reserves the right to remove a participant, coach, or spectator from this league at any time upon our discretion.</w:t>
      </w:r>
    </w:p>
    <w:p w:rsidR="00D10640" w:rsidRDefault="00D10640" w:rsidP="00D10640">
      <w:pPr>
        <w:pStyle w:val="ListParagraph"/>
        <w:rPr>
          <w:rFonts w:asciiTheme="minorHAnsi" w:hAnsiTheme="minorHAnsi" w:cstheme="minorHAnsi"/>
          <w:sz w:val="22"/>
          <w:szCs w:val="22"/>
        </w:rPr>
      </w:pPr>
    </w:p>
    <w:p w:rsidR="00D10640" w:rsidRDefault="00D10640" w:rsidP="00D10640">
      <w:pPr>
        <w:pStyle w:val="ListParagraph"/>
        <w:rPr>
          <w:rFonts w:asciiTheme="minorHAnsi" w:hAnsiTheme="minorHAnsi" w:cstheme="minorHAnsi"/>
          <w:sz w:val="22"/>
          <w:szCs w:val="22"/>
        </w:rPr>
      </w:pPr>
    </w:p>
    <w:p w:rsidR="00D10640" w:rsidRDefault="00D10640" w:rsidP="00D10640">
      <w:pPr>
        <w:pStyle w:val="ListParagraph"/>
        <w:rPr>
          <w:rFonts w:asciiTheme="minorHAnsi" w:hAnsiTheme="minorHAnsi" w:cstheme="minorHAnsi"/>
          <w:sz w:val="22"/>
          <w:szCs w:val="22"/>
          <w:u w:val="single"/>
        </w:rPr>
      </w:pPr>
      <w:r>
        <w:rPr>
          <w:rFonts w:asciiTheme="minorHAnsi" w:hAnsiTheme="minorHAnsi" w:cstheme="minorHAnsi"/>
          <w:sz w:val="22"/>
          <w:szCs w:val="22"/>
        </w:rPr>
        <w:t>Name:</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     Signature: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Date:</w:t>
      </w:r>
      <w:r>
        <w:rPr>
          <w:rFonts w:asciiTheme="minorHAnsi" w:hAnsiTheme="minorHAnsi" w:cstheme="minorHAnsi"/>
          <w:sz w:val="22"/>
          <w:szCs w:val="22"/>
          <w:u w:val="single"/>
        </w:rPr>
        <w:tab/>
      </w:r>
      <w:r>
        <w:rPr>
          <w:rFonts w:asciiTheme="minorHAnsi" w:hAnsiTheme="minorHAnsi" w:cstheme="minorHAnsi"/>
          <w:sz w:val="22"/>
          <w:szCs w:val="22"/>
          <w:u w:val="single"/>
        </w:rPr>
        <w:tab/>
      </w:r>
    </w:p>
    <w:p w:rsidR="00D10640" w:rsidRDefault="00D10640" w:rsidP="00D10640">
      <w:pPr>
        <w:pStyle w:val="ListParagraph"/>
        <w:rPr>
          <w:rFonts w:asciiTheme="minorHAnsi" w:hAnsiTheme="minorHAnsi" w:cstheme="minorHAnsi"/>
          <w:sz w:val="22"/>
          <w:szCs w:val="22"/>
          <w:u w:val="single"/>
        </w:rPr>
      </w:pPr>
    </w:p>
    <w:p w:rsidR="00D10640" w:rsidRDefault="00D10640" w:rsidP="00D10640">
      <w:pPr>
        <w:pStyle w:val="ListParagraph"/>
        <w:rPr>
          <w:rFonts w:asciiTheme="minorHAnsi" w:hAnsiTheme="minorHAnsi" w:cstheme="minorHAnsi"/>
          <w:sz w:val="22"/>
          <w:szCs w:val="22"/>
          <w:u w:val="single"/>
        </w:rPr>
      </w:pPr>
    </w:p>
    <w:p w:rsidR="00D10640" w:rsidRPr="00D10640" w:rsidRDefault="00D10640" w:rsidP="00D10640">
      <w:pPr>
        <w:pStyle w:val="ListParagraph"/>
        <w:rPr>
          <w:rFonts w:asciiTheme="minorHAnsi" w:hAnsiTheme="minorHAnsi" w:cstheme="minorHAnsi"/>
          <w:sz w:val="22"/>
          <w:szCs w:val="22"/>
          <w:u w:val="single"/>
        </w:rPr>
      </w:pPr>
      <w:r w:rsidRPr="00F00EDB">
        <w:rPr>
          <w:rFonts w:ascii="Arial" w:hAnsi="Arial" w:cs="Arial"/>
          <w:noProof/>
          <w:color w:val="1F497D"/>
          <w:sz w:val="22"/>
          <w:szCs w:val="22"/>
        </w:rPr>
        <w:drawing>
          <wp:inline distT="0" distB="0" distL="0" distR="0" wp14:anchorId="19FAF018" wp14:editId="4AD98470">
            <wp:extent cx="1825625" cy="876300"/>
            <wp:effectExtent l="0" t="0" r="3175" b="0"/>
            <wp:docPr id="4" name="ydp2f7f7817yiv3348319824Picture 1" descr="Parks_Rec_Waterfront_City_of_South_Portland_-_Full_Color_Logo_-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2f7f7817yiv3348319824Picture 1" descr="Parks_Rec_Waterfront_City_of_South_Portland_-_Full_Color_Logo_-_Sma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5625" cy="876300"/>
                    </a:xfrm>
                    <a:prstGeom prst="rect">
                      <a:avLst/>
                    </a:prstGeom>
                    <a:noFill/>
                    <a:ln>
                      <a:noFill/>
                    </a:ln>
                  </pic:spPr>
                </pic:pic>
              </a:graphicData>
            </a:graphic>
          </wp:inline>
        </w:drawing>
      </w:r>
    </w:p>
    <w:p w:rsidR="0009286E" w:rsidRDefault="0056449F" w:rsidP="00BA30D7">
      <w:pPr>
        <w:rPr>
          <w:noProof/>
        </w:rPr>
      </w:pPr>
      <w:r w:rsidRPr="00F00EDB">
        <w:rPr>
          <w:rFonts w:ascii="Arial" w:hAnsi="Arial" w:cs="Arial"/>
          <w:noProof/>
          <w:color w:val="1F497D"/>
          <w:sz w:val="22"/>
          <w:szCs w:val="22"/>
        </w:rPr>
        <w:lastRenderedPageBreak/>
        <w:drawing>
          <wp:anchor distT="0" distB="0" distL="114300" distR="114300" simplePos="0" relativeHeight="251664384" behindDoc="0" locked="0" layoutInCell="1" allowOverlap="1">
            <wp:simplePos x="0" y="0"/>
            <wp:positionH relativeFrom="column">
              <wp:posOffset>36394</wp:posOffset>
            </wp:positionH>
            <wp:positionV relativeFrom="paragraph">
              <wp:posOffset>6080760</wp:posOffset>
            </wp:positionV>
            <wp:extent cx="3117651" cy="1844040"/>
            <wp:effectExtent l="0" t="0" r="6985" b="3810"/>
            <wp:wrapNone/>
            <wp:docPr id="5" name="ydp2f7f7817yiv3348319824Picture 1" descr="Parks_Rec_Waterfront_City_of_South_Portland_-_Full_Color_Logo_-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2f7f7817yiv3348319824Picture 1" descr="Parks_Rec_Waterfront_City_of_South_Portland_-_Full_Color_Logo_-_Sma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70366" cy="1875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Pr>
        <w:rPr>
          <w:noProof/>
        </w:rPr>
      </w:pPr>
    </w:p>
    <w:p w:rsidR="00BA30D7" w:rsidRDefault="00BA30D7" w:rsidP="00BA30D7"/>
    <w:p w:rsidR="0009286E" w:rsidRDefault="0009286E" w:rsidP="008675CD">
      <w:pPr>
        <w:jc w:val="center"/>
      </w:pPr>
    </w:p>
    <w:p w:rsidR="0009286E" w:rsidRDefault="0009286E" w:rsidP="008675CD">
      <w:pPr>
        <w:jc w:val="center"/>
      </w:pPr>
    </w:p>
    <w:p w:rsidR="0009286E" w:rsidRDefault="0009286E" w:rsidP="008675CD">
      <w:pPr>
        <w:jc w:val="center"/>
      </w:pPr>
    </w:p>
    <w:p w:rsidR="0009286E" w:rsidRDefault="0009286E" w:rsidP="008675CD">
      <w:pPr>
        <w:jc w:val="center"/>
      </w:pPr>
    </w:p>
    <w:p w:rsidR="0009286E" w:rsidRDefault="0009286E" w:rsidP="008675CD">
      <w:pPr>
        <w:jc w:val="center"/>
      </w:pPr>
    </w:p>
    <w:p w:rsidR="0009286E" w:rsidRPr="00BF687B" w:rsidRDefault="0009286E" w:rsidP="008675CD">
      <w:pPr>
        <w:jc w:val="center"/>
        <w:rPr>
          <w:rFonts w:ascii="Arial" w:hAnsi="Arial" w:cs="Arial"/>
          <w:b/>
          <w:sz w:val="48"/>
          <w:szCs w:val="48"/>
        </w:rPr>
      </w:pPr>
      <w:r w:rsidRPr="00BF687B">
        <w:rPr>
          <w:rFonts w:ascii="Arial" w:hAnsi="Arial" w:cs="Arial"/>
          <w:b/>
          <w:sz w:val="48"/>
          <w:szCs w:val="48"/>
        </w:rPr>
        <w:t>High School Rec Basketball Rules</w:t>
      </w:r>
    </w:p>
    <w:p w:rsidR="0009286E" w:rsidRDefault="0009286E" w:rsidP="008675CD">
      <w:pPr>
        <w:jc w:val="center"/>
      </w:pPr>
    </w:p>
    <w:p w:rsidR="0009286E" w:rsidRDefault="0009286E" w:rsidP="0009286E">
      <w:pPr>
        <w:pStyle w:val="Default"/>
      </w:pPr>
    </w:p>
    <w:p w:rsidR="0009286E" w:rsidRPr="00BF687B" w:rsidRDefault="0009286E" w:rsidP="0009286E">
      <w:pPr>
        <w:pStyle w:val="Default"/>
        <w:spacing w:after="18"/>
        <w:rPr>
          <w:sz w:val="22"/>
          <w:szCs w:val="22"/>
        </w:rPr>
      </w:pPr>
      <w:r w:rsidRPr="00BF687B">
        <w:rPr>
          <w:sz w:val="22"/>
          <w:szCs w:val="22"/>
        </w:rPr>
        <w:t xml:space="preserve">1. Play will be 5v5. </w:t>
      </w:r>
    </w:p>
    <w:p w:rsidR="0009286E" w:rsidRPr="00BF687B" w:rsidRDefault="0009286E" w:rsidP="0009286E">
      <w:pPr>
        <w:pStyle w:val="Default"/>
        <w:spacing w:after="18"/>
        <w:rPr>
          <w:sz w:val="22"/>
          <w:szCs w:val="22"/>
        </w:rPr>
      </w:pPr>
      <w:r w:rsidRPr="00BF687B">
        <w:rPr>
          <w:sz w:val="22"/>
          <w:szCs w:val="22"/>
        </w:rPr>
        <w:t xml:space="preserve">2. Four 8-minute quarter– running time. Last period under 2 minutes Clock will stop. </w:t>
      </w:r>
    </w:p>
    <w:p w:rsidR="0009286E" w:rsidRPr="00BF687B" w:rsidRDefault="0009286E" w:rsidP="0009286E">
      <w:pPr>
        <w:pStyle w:val="Default"/>
        <w:spacing w:after="18"/>
        <w:rPr>
          <w:sz w:val="22"/>
          <w:szCs w:val="22"/>
        </w:rPr>
      </w:pPr>
      <w:r w:rsidRPr="00BF687B">
        <w:rPr>
          <w:sz w:val="22"/>
          <w:szCs w:val="22"/>
        </w:rPr>
        <w:t xml:space="preserve">3. 5 personal fouls per player. </w:t>
      </w:r>
    </w:p>
    <w:p w:rsidR="0009286E" w:rsidRPr="00BF687B" w:rsidRDefault="0009286E" w:rsidP="0009286E">
      <w:pPr>
        <w:pStyle w:val="Default"/>
        <w:spacing w:after="18"/>
        <w:rPr>
          <w:sz w:val="22"/>
          <w:szCs w:val="22"/>
        </w:rPr>
      </w:pPr>
      <w:r w:rsidRPr="00BF687B">
        <w:rPr>
          <w:sz w:val="22"/>
          <w:szCs w:val="22"/>
        </w:rPr>
        <w:t xml:space="preserve">4. 7 team fouls will result in 1 and 1, 10 or more team fouls, players will shoot 2 shots. </w:t>
      </w:r>
    </w:p>
    <w:p w:rsidR="0009286E" w:rsidRPr="00BF687B" w:rsidRDefault="00BF687B" w:rsidP="0009286E">
      <w:pPr>
        <w:pStyle w:val="Default"/>
        <w:spacing w:after="18"/>
        <w:rPr>
          <w:sz w:val="22"/>
          <w:szCs w:val="22"/>
        </w:rPr>
      </w:pPr>
      <w:r w:rsidRPr="00BF687B">
        <w:rPr>
          <w:sz w:val="22"/>
          <w:szCs w:val="22"/>
        </w:rPr>
        <w:t>5</w:t>
      </w:r>
      <w:r w:rsidR="0009286E" w:rsidRPr="00BF687B">
        <w:rPr>
          <w:sz w:val="22"/>
          <w:szCs w:val="22"/>
        </w:rPr>
        <w:t xml:space="preserve">. In case of a tie, there will be a 4 minute overtime period. If score is still tied after the overtime period, the game ends in a tie. </w:t>
      </w:r>
    </w:p>
    <w:p w:rsidR="0009286E" w:rsidRPr="00BF687B" w:rsidRDefault="00BF687B" w:rsidP="0009286E">
      <w:pPr>
        <w:pStyle w:val="Default"/>
        <w:spacing w:after="18"/>
        <w:rPr>
          <w:sz w:val="22"/>
          <w:szCs w:val="22"/>
        </w:rPr>
      </w:pPr>
      <w:r w:rsidRPr="00BF687B">
        <w:rPr>
          <w:sz w:val="22"/>
          <w:szCs w:val="22"/>
        </w:rPr>
        <w:t>6</w:t>
      </w:r>
      <w:r w:rsidR="0009286E" w:rsidRPr="00BF687B">
        <w:rPr>
          <w:sz w:val="22"/>
          <w:szCs w:val="22"/>
        </w:rPr>
        <w:t xml:space="preserve">. Each team will have two 60 second time outs a half. One additional 30 second time out for overtime period. </w:t>
      </w:r>
    </w:p>
    <w:p w:rsidR="0009286E" w:rsidRPr="00BF687B" w:rsidRDefault="00BF687B" w:rsidP="0009286E">
      <w:pPr>
        <w:pStyle w:val="Default"/>
        <w:spacing w:after="18"/>
        <w:rPr>
          <w:sz w:val="22"/>
          <w:szCs w:val="22"/>
        </w:rPr>
      </w:pPr>
      <w:r w:rsidRPr="00BF687B">
        <w:rPr>
          <w:b/>
          <w:bCs/>
          <w:sz w:val="22"/>
          <w:szCs w:val="22"/>
        </w:rPr>
        <w:t>7</w:t>
      </w:r>
      <w:r w:rsidR="0009286E" w:rsidRPr="00BF687B">
        <w:rPr>
          <w:b/>
          <w:bCs/>
          <w:sz w:val="22"/>
          <w:szCs w:val="22"/>
        </w:rPr>
        <w:t xml:space="preserve">. No jewelry may be worn (This includes earrings) - </w:t>
      </w:r>
      <w:r w:rsidR="0056449F">
        <w:rPr>
          <w:b/>
          <w:bCs/>
          <w:sz w:val="22"/>
          <w:szCs w:val="22"/>
        </w:rPr>
        <w:t>players</w:t>
      </w:r>
      <w:r w:rsidR="0009286E" w:rsidRPr="00BF687B">
        <w:rPr>
          <w:b/>
          <w:bCs/>
          <w:sz w:val="22"/>
          <w:szCs w:val="22"/>
        </w:rPr>
        <w:t xml:space="preserve"> may wear rubber bands made of elastic, cloth or other soft material, for long hair. Hard barrettes are not allowed. </w:t>
      </w:r>
    </w:p>
    <w:p w:rsidR="0009286E" w:rsidRPr="00BF687B" w:rsidRDefault="00BF687B" w:rsidP="0009286E">
      <w:pPr>
        <w:pStyle w:val="Default"/>
        <w:rPr>
          <w:sz w:val="22"/>
          <w:szCs w:val="22"/>
        </w:rPr>
      </w:pPr>
      <w:r w:rsidRPr="00BF687B">
        <w:rPr>
          <w:sz w:val="22"/>
          <w:szCs w:val="22"/>
        </w:rPr>
        <w:t>8</w:t>
      </w:r>
      <w:r w:rsidR="0009286E" w:rsidRPr="00BF687B">
        <w:rPr>
          <w:sz w:val="22"/>
          <w:szCs w:val="22"/>
        </w:rPr>
        <w:t xml:space="preserve">. Coaches must set a positive example for their players at practice and games. If there are questions for the officials, please address them during a time out, between quarters, or between halves, with the game supervisor present. The coach is responsible for the actions of his/her players from the time they arrive at practice or a game until the time they leave. </w:t>
      </w:r>
    </w:p>
    <w:p w:rsidR="00BF687B" w:rsidRPr="00BF687B" w:rsidRDefault="00BF687B" w:rsidP="0009286E">
      <w:pPr>
        <w:pStyle w:val="Default"/>
        <w:rPr>
          <w:sz w:val="22"/>
          <w:szCs w:val="22"/>
        </w:rPr>
      </w:pPr>
      <w:r w:rsidRPr="00BF687B">
        <w:rPr>
          <w:sz w:val="22"/>
          <w:szCs w:val="22"/>
        </w:rPr>
        <w:t>9. All participants must abide by the Code of Conduct. We reserve the right to discipline the participant, up to and including expulsion from the program.</w:t>
      </w:r>
    </w:p>
    <w:p w:rsidR="00BF687B" w:rsidRPr="00BF687B" w:rsidRDefault="00BF687B" w:rsidP="0009286E">
      <w:pPr>
        <w:pStyle w:val="Default"/>
        <w:rPr>
          <w:sz w:val="22"/>
          <w:szCs w:val="22"/>
        </w:rPr>
      </w:pPr>
      <w:r w:rsidRPr="00BF687B">
        <w:rPr>
          <w:sz w:val="22"/>
          <w:szCs w:val="22"/>
        </w:rPr>
        <w:t>10. All other high school rules will be followed.</w:t>
      </w:r>
    </w:p>
    <w:p w:rsidR="0009286E" w:rsidRDefault="0009286E" w:rsidP="008675CD">
      <w:pPr>
        <w:jc w:val="center"/>
      </w:pPr>
    </w:p>
    <w:p w:rsidR="00BF687B" w:rsidRPr="00BF687B" w:rsidRDefault="00BF687B" w:rsidP="00BF687B">
      <w:pPr>
        <w:pStyle w:val="Default"/>
        <w:rPr>
          <w:sz w:val="32"/>
          <w:szCs w:val="32"/>
        </w:rPr>
      </w:pPr>
      <w:r w:rsidRPr="00BF687B">
        <w:rPr>
          <w:b/>
          <w:bCs/>
          <w:sz w:val="32"/>
          <w:szCs w:val="32"/>
        </w:rPr>
        <w:t xml:space="preserve">Program Objectives </w:t>
      </w:r>
    </w:p>
    <w:p w:rsidR="00BF687B" w:rsidRDefault="00BF687B" w:rsidP="00BF687B">
      <w:pPr>
        <w:pStyle w:val="Default"/>
        <w:numPr>
          <w:ilvl w:val="0"/>
          <w:numId w:val="3"/>
        </w:numPr>
        <w:spacing w:after="30"/>
        <w:rPr>
          <w:sz w:val="22"/>
          <w:szCs w:val="22"/>
        </w:rPr>
      </w:pPr>
      <w:r>
        <w:rPr>
          <w:sz w:val="22"/>
          <w:szCs w:val="22"/>
        </w:rPr>
        <w:t xml:space="preserve">To provide a safe, positive and fun basketball experience for all children. </w:t>
      </w:r>
    </w:p>
    <w:p w:rsidR="00BF687B" w:rsidRDefault="00BF687B" w:rsidP="00BF687B">
      <w:pPr>
        <w:pStyle w:val="Default"/>
        <w:numPr>
          <w:ilvl w:val="0"/>
          <w:numId w:val="3"/>
        </w:numPr>
        <w:spacing w:after="30"/>
        <w:rPr>
          <w:sz w:val="22"/>
          <w:szCs w:val="22"/>
        </w:rPr>
      </w:pPr>
      <w:r>
        <w:rPr>
          <w:sz w:val="22"/>
          <w:szCs w:val="22"/>
        </w:rPr>
        <w:t xml:space="preserve">To allow players to participate in an environment that does not put any unnecessary pressure on them from parents or coaches. </w:t>
      </w:r>
    </w:p>
    <w:p w:rsidR="00BF687B" w:rsidRDefault="00BF687B" w:rsidP="00BF687B">
      <w:pPr>
        <w:pStyle w:val="Default"/>
        <w:numPr>
          <w:ilvl w:val="0"/>
          <w:numId w:val="3"/>
        </w:numPr>
        <w:rPr>
          <w:sz w:val="22"/>
          <w:szCs w:val="22"/>
        </w:rPr>
      </w:pPr>
      <w:r>
        <w:rPr>
          <w:sz w:val="22"/>
          <w:szCs w:val="22"/>
        </w:rPr>
        <w:t xml:space="preserve">Remember that this is an instructional league where the development of players must precede a coach’s personal desire to win. </w:t>
      </w:r>
    </w:p>
    <w:p w:rsidR="00BF687B" w:rsidRDefault="00BF687B" w:rsidP="00BF687B">
      <w:pPr>
        <w:pStyle w:val="Default"/>
        <w:rPr>
          <w:sz w:val="22"/>
          <w:szCs w:val="22"/>
        </w:rPr>
      </w:pPr>
    </w:p>
    <w:p w:rsidR="00BF687B" w:rsidRPr="00BF687B" w:rsidRDefault="00BF687B" w:rsidP="00BF687B">
      <w:pPr>
        <w:pStyle w:val="Default"/>
        <w:rPr>
          <w:sz w:val="32"/>
          <w:szCs w:val="32"/>
        </w:rPr>
      </w:pPr>
      <w:r w:rsidRPr="00BF687B">
        <w:rPr>
          <w:b/>
          <w:bCs/>
          <w:sz w:val="32"/>
          <w:szCs w:val="32"/>
        </w:rPr>
        <w:t xml:space="preserve">Things to note: </w:t>
      </w:r>
    </w:p>
    <w:p w:rsidR="00BF687B" w:rsidRDefault="00BF687B" w:rsidP="00BF687B">
      <w:pPr>
        <w:pStyle w:val="Default"/>
        <w:numPr>
          <w:ilvl w:val="0"/>
          <w:numId w:val="4"/>
        </w:numPr>
        <w:spacing w:after="27"/>
        <w:rPr>
          <w:sz w:val="22"/>
          <w:szCs w:val="22"/>
        </w:rPr>
      </w:pPr>
      <w:r>
        <w:rPr>
          <w:sz w:val="22"/>
          <w:szCs w:val="22"/>
        </w:rPr>
        <w:t xml:space="preserve">No drinks will be allowed in the gym. Players are allowed to bring water. Juice, soda, and sports drinks are prohibited. Coaches must help enforce this rule. </w:t>
      </w:r>
    </w:p>
    <w:p w:rsidR="00BF687B" w:rsidRDefault="00BF687B" w:rsidP="00BF687B">
      <w:pPr>
        <w:pStyle w:val="Default"/>
        <w:numPr>
          <w:ilvl w:val="0"/>
          <w:numId w:val="4"/>
        </w:numPr>
        <w:spacing w:after="27"/>
        <w:rPr>
          <w:sz w:val="22"/>
          <w:szCs w:val="22"/>
        </w:rPr>
      </w:pPr>
      <w:r>
        <w:rPr>
          <w:sz w:val="22"/>
          <w:szCs w:val="22"/>
        </w:rPr>
        <w:t>For the safety of the players, all coaches and players must stay off the court with wet shoes.</w:t>
      </w:r>
    </w:p>
    <w:p w:rsidR="00BF687B" w:rsidRDefault="00BF687B" w:rsidP="00BF687B">
      <w:pPr>
        <w:pStyle w:val="Default"/>
        <w:numPr>
          <w:ilvl w:val="0"/>
          <w:numId w:val="4"/>
        </w:numPr>
        <w:spacing w:after="27"/>
        <w:rPr>
          <w:sz w:val="22"/>
          <w:szCs w:val="22"/>
        </w:rPr>
      </w:pPr>
      <w:r w:rsidRPr="00BF687B">
        <w:rPr>
          <w:sz w:val="22"/>
          <w:szCs w:val="22"/>
        </w:rPr>
        <w:t xml:space="preserve"> If a child has any allergies, conditions or physical limitations, it will be noted on your roster. If you would like further information on how to accommodate that child, please talk to the parent or contact the Rec Dept. </w:t>
      </w:r>
    </w:p>
    <w:p w:rsidR="00BF687B" w:rsidRDefault="00BF687B" w:rsidP="00BF687B">
      <w:pPr>
        <w:pStyle w:val="Default"/>
        <w:spacing w:after="27"/>
        <w:rPr>
          <w:sz w:val="22"/>
          <w:szCs w:val="22"/>
        </w:rPr>
      </w:pPr>
    </w:p>
    <w:p w:rsidR="00BF687B" w:rsidRPr="00BF687B" w:rsidRDefault="00BF687B" w:rsidP="00BF687B">
      <w:pPr>
        <w:pStyle w:val="Default"/>
        <w:spacing w:after="27"/>
        <w:rPr>
          <w:sz w:val="22"/>
          <w:szCs w:val="22"/>
        </w:rPr>
      </w:pPr>
    </w:p>
    <w:p w:rsidR="00BF687B" w:rsidRDefault="0056449F" w:rsidP="008675CD">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1607185</wp:posOffset>
                </wp:positionV>
                <wp:extent cx="1264920" cy="396240"/>
                <wp:effectExtent l="0" t="0" r="0" b="3810"/>
                <wp:wrapNone/>
                <wp:docPr id="11" name="Rectangle 11"/>
                <wp:cNvGraphicFramePr/>
                <a:graphic xmlns:a="http://schemas.openxmlformats.org/drawingml/2006/main">
                  <a:graphicData uri="http://schemas.microsoft.com/office/word/2010/wordprocessingShape">
                    <wps:wsp>
                      <wps:cNvSpPr/>
                      <wps:spPr>
                        <a:xfrm>
                          <a:off x="0" y="0"/>
                          <a:ext cx="1264920" cy="396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5C583" id="Rectangle 11" o:spid="_x0000_s1026" style="position:absolute;margin-left:24pt;margin-top:126.55pt;width:99.6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" fillcolor="white [3212]" stroked="f" strokeweight="1pt"/>
            </w:pict>
          </mc:Fallback>
        </mc:AlternateContent>
      </w:r>
      <w:r w:rsidR="00BF687B">
        <w:rPr>
          <w:noProof/>
        </w:rPr>
        <w:drawing>
          <wp:inline distT="0" distB="0" distL="0" distR="0" wp14:anchorId="521A8598" wp14:editId="25EEB248">
            <wp:extent cx="6858000" cy="2255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255520"/>
                    </a:xfrm>
                    <a:prstGeom prst="rect">
                      <a:avLst/>
                    </a:prstGeom>
                  </pic:spPr>
                </pic:pic>
              </a:graphicData>
            </a:graphic>
          </wp:inline>
        </w:drawing>
      </w:r>
    </w:p>
    <w:p w:rsidR="00D072EC" w:rsidRDefault="00D072EC" w:rsidP="008675CD">
      <w:pPr>
        <w:jc w:val="center"/>
      </w:pPr>
    </w:p>
    <w:p w:rsidR="00D072EC" w:rsidRPr="00D072EC" w:rsidRDefault="00D072EC" w:rsidP="00D072EC">
      <w:pPr>
        <w:spacing w:after="160" w:line="259" w:lineRule="auto"/>
        <w:jc w:val="center"/>
        <w:rPr>
          <w:rFonts w:asciiTheme="minorHAnsi" w:eastAsiaTheme="minorHAnsi" w:hAnsiTheme="minorHAnsi" w:cstheme="minorBidi"/>
          <w:b/>
          <w:color w:val="auto"/>
          <w:sz w:val="44"/>
          <w:szCs w:val="44"/>
          <w:u w:val="single"/>
        </w:rPr>
      </w:pPr>
      <w:r w:rsidRPr="00D072EC">
        <w:rPr>
          <w:rFonts w:asciiTheme="minorHAnsi" w:eastAsiaTheme="minorHAnsi" w:hAnsiTheme="minorHAnsi" w:cstheme="minorBidi"/>
          <w:b/>
          <w:color w:val="auto"/>
          <w:sz w:val="44"/>
          <w:szCs w:val="44"/>
          <w:u w:val="single"/>
        </w:rPr>
        <w:t xml:space="preserve">High School Rec League </w:t>
      </w:r>
    </w:p>
    <w:p w:rsidR="00D072EC" w:rsidRPr="00D072EC" w:rsidRDefault="00D072EC" w:rsidP="00D072EC">
      <w:pPr>
        <w:spacing w:after="160" w:line="259" w:lineRule="auto"/>
        <w:jc w:val="center"/>
        <w:rPr>
          <w:rFonts w:asciiTheme="minorHAnsi" w:eastAsiaTheme="minorHAnsi" w:hAnsiTheme="minorHAnsi" w:cstheme="minorBidi"/>
          <w:b/>
          <w:color w:val="auto"/>
          <w:sz w:val="36"/>
          <w:szCs w:val="36"/>
        </w:rPr>
      </w:pPr>
      <w:r w:rsidRPr="00D072EC">
        <w:rPr>
          <w:rFonts w:asciiTheme="minorHAnsi" w:eastAsiaTheme="minorHAnsi" w:hAnsiTheme="minorHAnsi" w:cstheme="minorBidi"/>
          <w:b/>
          <w:color w:val="auto"/>
          <w:sz w:val="36"/>
          <w:szCs w:val="36"/>
        </w:rPr>
        <w:t xml:space="preserve">Rec </w:t>
      </w:r>
      <w:proofErr w:type="spellStart"/>
      <w:r w:rsidRPr="00D072EC">
        <w:rPr>
          <w:rFonts w:asciiTheme="minorHAnsi" w:eastAsiaTheme="minorHAnsi" w:hAnsiTheme="minorHAnsi" w:cstheme="minorBidi"/>
          <w:b/>
          <w:color w:val="auto"/>
          <w:sz w:val="36"/>
          <w:szCs w:val="36"/>
        </w:rPr>
        <w:t>Dept</w:t>
      </w:r>
      <w:proofErr w:type="spellEnd"/>
      <w:r w:rsidRPr="00D072EC">
        <w:rPr>
          <w:rFonts w:asciiTheme="minorHAnsi" w:eastAsiaTheme="minorHAnsi" w:hAnsiTheme="minorHAnsi" w:cstheme="minorBidi"/>
          <w:b/>
          <w:color w:val="auto"/>
          <w:sz w:val="36"/>
          <w:szCs w:val="36"/>
        </w:rPr>
        <w:t xml:space="preserve"> Contacts</w:t>
      </w:r>
    </w:p>
    <w:tbl>
      <w:tblPr>
        <w:tblStyle w:val="TableGrid"/>
        <w:tblW w:w="10975" w:type="dxa"/>
        <w:tblLook w:val="04A0" w:firstRow="1" w:lastRow="0" w:firstColumn="1" w:lastColumn="0" w:noHBand="0" w:noVBand="1"/>
      </w:tblPr>
      <w:tblGrid>
        <w:gridCol w:w="1985"/>
        <w:gridCol w:w="3710"/>
        <w:gridCol w:w="3710"/>
        <w:gridCol w:w="1570"/>
      </w:tblGrid>
      <w:tr w:rsidR="00D072EC" w:rsidRPr="00D072EC" w:rsidTr="005057E0">
        <w:trPr>
          <w:trHeight w:val="262"/>
        </w:trPr>
        <w:tc>
          <w:tcPr>
            <w:tcW w:w="1985" w:type="dxa"/>
          </w:tcPr>
          <w:p w:rsidR="00D072EC" w:rsidRPr="00D072EC" w:rsidRDefault="00D072EC" w:rsidP="00D072EC">
            <w:pPr>
              <w:jc w:val="both"/>
              <w:rPr>
                <w:rFonts w:asciiTheme="minorHAnsi" w:eastAsiaTheme="minorHAnsi" w:hAnsiTheme="minorHAnsi" w:cstheme="minorBidi"/>
                <w:b/>
                <w:color w:val="auto"/>
                <w:sz w:val="22"/>
                <w:szCs w:val="22"/>
              </w:rPr>
            </w:pPr>
            <w:r w:rsidRPr="00D072EC">
              <w:rPr>
                <w:rFonts w:asciiTheme="minorHAnsi" w:eastAsiaTheme="minorHAnsi" w:hAnsiTheme="minorHAnsi" w:cstheme="minorBidi"/>
                <w:b/>
                <w:color w:val="auto"/>
                <w:sz w:val="22"/>
                <w:szCs w:val="22"/>
              </w:rPr>
              <w:t>Name</w:t>
            </w:r>
          </w:p>
        </w:tc>
        <w:tc>
          <w:tcPr>
            <w:tcW w:w="3710" w:type="dxa"/>
          </w:tcPr>
          <w:p w:rsidR="00D072EC" w:rsidRPr="00D072EC" w:rsidRDefault="00D072EC" w:rsidP="00D072EC">
            <w:pPr>
              <w:jc w:val="both"/>
              <w:rPr>
                <w:rFonts w:asciiTheme="minorHAnsi" w:eastAsiaTheme="minorHAnsi" w:hAnsiTheme="minorHAnsi" w:cstheme="minorBidi"/>
                <w:b/>
                <w:color w:val="auto"/>
                <w:sz w:val="22"/>
                <w:szCs w:val="22"/>
              </w:rPr>
            </w:pPr>
            <w:r w:rsidRPr="00D072EC">
              <w:rPr>
                <w:rFonts w:asciiTheme="minorHAnsi" w:eastAsiaTheme="minorHAnsi" w:hAnsiTheme="minorHAnsi" w:cstheme="minorBidi"/>
                <w:b/>
                <w:color w:val="auto"/>
                <w:sz w:val="22"/>
                <w:szCs w:val="22"/>
              </w:rPr>
              <w:t>Department</w:t>
            </w:r>
          </w:p>
        </w:tc>
        <w:tc>
          <w:tcPr>
            <w:tcW w:w="3710" w:type="dxa"/>
          </w:tcPr>
          <w:p w:rsidR="00D072EC" w:rsidRPr="00D072EC" w:rsidRDefault="00D072EC" w:rsidP="00D072EC">
            <w:pPr>
              <w:jc w:val="both"/>
              <w:rPr>
                <w:rFonts w:asciiTheme="minorHAnsi" w:eastAsiaTheme="minorHAnsi" w:hAnsiTheme="minorHAnsi" w:cstheme="minorBidi"/>
                <w:b/>
                <w:color w:val="auto"/>
                <w:sz w:val="22"/>
                <w:szCs w:val="22"/>
              </w:rPr>
            </w:pPr>
            <w:r w:rsidRPr="00D072EC">
              <w:rPr>
                <w:rFonts w:asciiTheme="minorHAnsi" w:eastAsiaTheme="minorHAnsi" w:hAnsiTheme="minorHAnsi" w:cstheme="minorBidi"/>
                <w:b/>
                <w:color w:val="auto"/>
                <w:sz w:val="22"/>
                <w:szCs w:val="22"/>
              </w:rPr>
              <w:t xml:space="preserve">Email </w:t>
            </w:r>
          </w:p>
        </w:tc>
        <w:tc>
          <w:tcPr>
            <w:tcW w:w="1570" w:type="dxa"/>
          </w:tcPr>
          <w:p w:rsidR="00D072EC" w:rsidRPr="00D072EC" w:rsidRDefault="00D072EC" w:rsidP="00D072EC">
            <w:pPr>
              <w:jc w:val="both"/>
              <w:rPr>
                <w:rFonts w:asciiTheme="minorHAnsi" w:eastAsiaTheme="minorHAnsi" w:hAnsiTheme="minorHAnsi" w:cstheme="minorBidi"/>
                <w:b/>
                <w:color w:val="auto"/>
                <w:sz w:val="22"/>
                <w:szCs w:val="22"/>
              </w:rPr>
            </w:pPr>
            <w:r w:rsidRPr="00D072EC">
              <w:rPr>
                <w:rFonts w:asciiTheme="minorHAnsi" w:eastAsiaTheme="minorHAnsi" w:hAnsiTheme="minorHAnsi" w:cstheme="minorBidi"/>
                <w:b/>
                <w:color w:val="auto"/>
                <w:sz w:val="22"/>
                <w:szCs w:val="22"/>
              </w:rPr>
              <w:t>Phone</w:t>
            </w:r>
          </w:p>
        </w:tc>
      </w:tr>
      <w:tr w:rsidR="00D072EC" w:rsidRPr="00D072EC" w:rsidTr="005057E0">
        <w:trPr>
          <w:trHeight w:val="262"/>
        </w:trPr>
        <w:tc>
          <w:tcPr>
            <w:tcW w:w="1985"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Susan Frost</w:t>
            </w:r>
          </w:p>
        </w:tc>
        <w:tc>
          <w:tcPr>
            <w:tcW w:w="371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 xml:space="preserve">Cape Elizabeth Community Services </w:t>
            </w:r>
          </w:p>
        </w:tc>
        <w:tc>
          <w:tcPr>
            <w:tcW w:w="371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Calibri" w:eastAsiaTheme="minorHAnsi" w:hAnsi="Calibri" w:cs="Calibri"/>
                <w:color w:val="0070C0"/>
                <w:sz w:val="22"/>
                <w:szCs w:val="22"/>
                <w:u w:val="single"/>
              </w:rPr>
              <w:t>susan.frost@capeelizabeth.org</w:t>
            </w:r>
          </w:p>
        </w:tc>
        <w:tc>
          <w:tcPr>
            <w:tcW w:w="157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207-799-2868</w:t>
            </w:r>
          </w:p>
        </w:tc>
      </w:tr>
      <w:tr w:rsidR="00D072EC" w:rsidRPr="00D072EC" w:rsidTr="005057E0">
        <w:trPr>
          <w:trHeight w:val="262"/>
        </w:trPr>
        <w:tc>
          <w:tcPr>
            <w:tcW w:w="1985"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Travis Grant</w:t>
            </w:r>
          </w:p>
        </w:tc>
        <w:tc>
          <w:tcPr>
            <w:tcW w:w="371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Gorham Parks &amp; Recreation</w:t>
            </w:r>
          </w:p>
        </w:tc>
        <w:tc>
          <w:tcPr>
            <w:tcW w:w="3710" w:type="dxa"/>
          </w:tcPr>
          <w:p w:rsidR="00D072EC" w:rsidRPr="00D072EC" w:rsidRDefault="004B5E89" w:rsidP="00D072EC">
            <w:pPr>
              <w:jc w:val="both"/>
              <w:rPr>
                <w:rFonts w:ascii="Calibri" w:eastAsiaTheme="minorHAnsi" w:hAnsi="Calibri" w:cs="Calibri"/>
                <w:color w:val="0070C0"/>
                <w:sz w:val="22"/>
                <w:szCs w:val="22"/>
                <w:u w:val="single"/>
              </w:rPr>
            </w:pPr>
            <w:hyperlink r:id="rId11" w:history="1">
              <w:r w:rsidR="00D072EC" w:rsidRPr="00D072EC">
                <w:rPr>
                  <w:rFonts w:asciiTheme="minorHAnsi" w:eastAsiaTheme="minorHAnsi" w:hAnsiTheme="minorHAnsi" w:cstheme="minorBidi"/>
                  <w:color w:val="0563C1" w:themeColor="hyperlink"/>
                  <w:sz w:val="22"/>
                  <w:szCs w:val="22"/>
                  <w:u w:val="single"/>
                </w:rPr>
                <w:t>tgrant@gorham.me.us</w:t>
              </w:r>
            </w:hyperlink>
          </w:p>
        </w:tc>
        <w:tc>
          <w:tcPr>
            <w:tcW w:w="157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(w) 232-7071</w:t>
            </w:r>
          </w:p>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(p) 523-0226</w:t>
            </w:r>
          </w:p>
        </w:tc>
      </w:tr>
      <w:tr w:rsidR="00D072EC" w:rsidRPr="00D072EC" w:rsidTr="005057E0">
        <w:trPr>
          <w:trHeight w:val="262"/>
        </w:trPr>
        <w:tc>
          <w:tcPr>
            <w:tcW w:w="1985"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Anthony Martin</w:t>
            </w:r>
          </w:p>
        </w:tc>
        <w:tc>
          <w:tcPr>
            <w:tcW w:w="371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Boys &amp; Girls Club</w:t>
            </w:r>
          </w:p>
        </w:tc>
        <w:tc>
          <w:tcPr>
            <w:tcW w:w="3710" w:type="dxa"/>
          </w:tcPr>
          <w:p w:rsidR="00D072EC" w:rsidRPr="00D072EC" w:rsidRDefault="004B5E89" w:rsidP="00D072EC">
            <w:pPr>
              <w:jc w:val="both"/>
              <w:rPr>
                <w:rFonts w:asciiTheme="minorHAnsi" w:eastAsiaTheme="minorHAnsi" w:hAnsiTheme="minorHAnsi" w:cstheme="minorBidi"/>
                <w:color w:val="auto"/>
                <w:sz w:val="22"/>
                <w:szCs w:val="22"/>
              </w:rPr>
            </w:pPr>
            <w:hyperlink r:id="rId12" w:history="1">
              <w:r w:rsidR="00D072EC" w:rsidRPr="00D072EC">
                <w:rPr>
                  <w:rFonts w:asciiTheme="minorHAnsi" w:eastAsiaTheme="minorHAnsi" w:hAnsiTheme="minorHAnsi" w:cstheme="minorBidi"/>
                  <w:color w:val="0563C1" w:themeColor="hyperlink"/>
                  <w:sz w:val="22"/>
                  <w:szCs w:val="22"/>
                  <w:u w:val="single"/>
                </w:rPr>
                <w:t>amartin@bgcmaine.org</w:t>
              </w:r>
            </w:hyperlink>
          </w:p>
        </w:tc>
        <w:tc>
          <w:tcPr>
            <w:tcW w:w="1570" w:type="dxa"/>
          </w:tcPr>
          <w:p w:rsidR="00D072EC" w:rsidRPr="00D072EC" w:rsidRDefault="00D072EC" w:rsidP="00D072EC">
            <w:pPr>
              <w:jc w:val="both"/>
              <w:rPr>
                <w:rFonts w:asciiTheme="minorHAnsi" w:eastAsiaTheme="minorHAnsi" w:hAnsiTheme="minorHAnsi" w:cstheme="minorBidi"/>
                <w:color w:val="FF0000"/>
                <w:sz w:val="22"/>
                <w:szCs w:val="22"/>
              </w:rPr>
            </w:pPr>
            <w:r w:rsidRPr="00D072EC">
              <w:rPr>
                <w:rFonts w:asciiTheme="minorHAnsi" w:eastAsiaTheme="minorHAnsi" w:hAnsiTheme="minorHAnsi" w:cstheme="minorBidi"/>
                <w:color w:val="auto"/>
                <w:sz w:val="22"/>
                <w:szCs w:val="22"/>
              </w:rPr>
              <w:t>207-461-2959</w:t>
            </w:r>
          </w:p>
        </w:tc>
      </w:tr>
      <w:tr w:rsidR="00D072EC" w:rsidRPr="00D072EC" w:rsidTr="005057E0">
        <w:trPr>
          <w:trHeight w:val="262"/>
        </w:trPr>
        <w:tc>
          <w:tcPr>
            <w:tcW w:w="1985"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Nick Cliché</w:t>
            </w:r>
          </w:p>
        </w:tc>
        <w:tc>
          <w:tcPr>
            <w:tcW w:w="371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 xml:space="preserve">Portland Recreation </w:t>
            </w:r>
          </w:p>
        </w:tc>
        <w:tc>
          <w:tcPr>
            <w:tcW w:w="3710" w:type="dxa"/>
          </w:tcPr>
          <w:p w:rsidR="00D072EC" w:rsidRPr="00D072EC" w:rsidRDefault="004B5E89" w:rsidP="00D072EC">
            <w:pPr>
              <w:jc w:val="both"/>
              <w:rPr>
                <w:rFonts w:asciiTheme="minorHAnsi" w:eastAsiaTheme="minorHAnsi" w:hAnsiTheme="minorHAnsi" w:cstheme="minorBidi"/>
                <w:color w:val="auto"/>
                <w:sz w:val="22"/>
                <w:szCs w:val="22"/>
              </w:rPr>
            </w:pPr>
            <w:hyperlink r:id="rId13" w:history="1">
              <w:r w:rsidR="00D072EC" w:rsidRPr="00D072EC">
                <w:rPr>
                  <w:rFonts w:asciiTheme="minorHAnsi" w:eastAsiaTheme="minorHAnsi" w:hAnsiTheme="minorHAnsi" w:cstheme="minorBidi"/>
                  <w:color w:val="0563C1" w:themeColor="hyperlink"/>
                  <w:sz w:val="22"/>
                  <w:szCs w:val="22"/>
                  <w:u w:val="single"/>
                </w:rPr>
                <w:t>nc@portlandmaine.gov</w:t>
              </w:r>
            </w:hyperlink>
            <w:r w:rsidR="00D072EC" w:rsidRPr="00D072EC">
              <w:rPr>
                <w:rFonts w:asciiTheme="minorHAnsi" w:eastAsiaTheme="minorHAnsi" w:hAnsiTheme="minorHAnsi" w:cstheme="minorBidi"/>
                <w:color w:val="auto"/>
                <w:sz w:val="22"/>
                <w:szCs w:val="22"/>
              </w:rPr>
              <w:t xml:space="preserve"> </w:t>
            </w:r>
          </w:p>
        </w:tc>
        <w:tc>
          <w:tcPr>
            <w:tcW w:w="157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207-808-5443</w:t>
            </w:r>
          </w:p>
        </w:tc>
      </w:tr>
      <w:tr w:rsidR="00D072EC" w:rsidRPr="00D072EC" w:rsidTr="005057E0">
        <w:trPr>
          <w:trHeight w:val="262"/>
        </w:trPr>
        <w:tc>
          <w:tcPr>
            <w:tcW w:w="1985"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 xml:space="preserve">Breese </w:t>
            </w:r>
            <w:proofErr w:type="spellStart"/>
            <w:r w:rsidRPr="00D072EC">
              <w:rPr>
                <w:rFonts w:asciiTheme="minorHAnsi" w:eastAsiaTheme="minorHAnsi" w:hAnsiTheme="minorHAnsi" w:cstheme="minorBidi"/>
                <w:color w:val="auto"/>
                <w:sz w:val="22"/>
                <w:szCs w:val="22"/>
              </w:rPr>
              <w:t>Reagle</w:t>
            </w:r>
            <w:proofErr w:type="spellEnd"/>
          </w:p>
        </w:tc>
        <w:tc>
          <w:tcPr>
            <w:tcW w:w="3710" w:type="dxa"/>
          </w:tcPr>
          <w:p w:rsidR="00D072EC" w:rsidRPr="00D072EC" w:rsidRDefault="00D072EC" w:rsidP="00D072EC">
            <w:pPr>
              <w:jc w:val="both"/>
              <w:rPr>
                <w:rFonts w:asciiTheme="minorHAnsi" w:eastAsiaTheme="minorHAnsi" w:hAnsiTheme="minorHAnsi" w:cstheme="minorBidi"/>
                <w:color w:val="auto"/>
                <w:sz w:val="22"/>
                <w:szCs w:val="22"/>
              </w:rPr>
            </w:pPr>
            <w:r w:rsidRPr="00D072EC">
              <w:rPr>
                <w:rFonts w:asciiTheme="minorHAnsi" w:eastAsiaTheme="minorHAnsi" w:hAnsiTheme="minorHAnsi" w:cstheme="minorBidi"/>
                <w:color w:val="auto"/>
                <w:sz w:val="22"/>
                <w:szCs w:val="22"/>
              </w:rPr>
              <w:t>South Portland Parks and Recreation</w:t>
            </w:r>
          </w:p>
        </w:tc>
        <w:tc>
          <w:tcPr>
            <w:tcW w:w="3710" w:type="dxa"/>
          </w:tcPr>
          <w:p w:rsidR="00D072EC" w:rsidRPr="00D072EC" w:rsidRDefault="004B5E89" w:rsidP="00D072EC">
            <w:pPr>
              <w:jc w:val="both"/>
              <w:rPr>
                <w:rFonts w:asciiTheme="minorHAnsi" w:eastAsiaTheme="minorHAnsi" w:hAnsiTheme="minorHAnsi" w:cstheme="minorBidi"/>
                <w:color w:val="auto"/>
                <w:sz w:val="22"/>
                <w:szCs w:val="22"/>
              </w:rPr>
            </w:pPr>
            <w:hyperlink r:id="rId14" w:history="1">
              <w:r w:rsidR="00D072EC" w:rsidRPr="00193940">
                <w:rPr>
                  <w:rStyle w:val="Hyperlink"/>
                  <w:rFonts w:asciiTheme="minorHAnsi" w:eastAsiaTheme="minorHAnsi" w:hAnsiTheme="minorHAnsi" w:cstheme="minorBidi"/>
                  <w:sz w:val="22"/>
                  <w:szCs w:val="22"/>
                </w:rPr>
                <w:t>jreagle@southportland.org</w:t>
              </w:r>
            </w:hyperlink>
            <w:r w:rsidR="00D072EC">
              <w:rPr>
                <w:rFonts w:asciiTheme="minorHAnsi" w:eastAsiaTheme="minorHAnsi" w:hAnsiTheme="minorHAnsi" w:cstheme="minorBidi"/>
                <w:color w:val="auto"/>
                <w:sz w:val="22"/>
                <w:szCs w:val="22"/>
              </w:rPr>
              <w:t xml:space="preserve"> </w:t>
            </w:r>
          </w:p>
        </w:tc>
        <w:tc>
          <w:tcPr>
            <w:tcW w:w="1570" w:type="dxa"/>
          </w:tcPr>
          <w:p w:rsidR="00D072EC" w:rsidRPr="00D072EC" w:rsidRDefault="002A310A" w:rsidP="00D072EC">
            <w:pPr>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207-229-0496</w:t>
            </w:r>
          </w:p>
        </w:tc>
      </w:tr>
    </w:tbl>
    <w:p w:rsidR="00D072EC" w:rsidRPr="00D072EC" w:rsidRDefault="00D072EC" w:rsidP="00D072EC">
      <w:pPr>
        <w:spacing w:after="160" w:line="259" w:lineRule="auto"/>
        <w:jc w:val="center"/>
        <w:rPr>
          <w:rFonts w:asciiTheme="minorHAnsi" w:eastAsiaTheme="minorHAnsi" w:hAnsiTheme="minorHAnsi" w:cstheme="minorBidi"/>
          <w:b/>
          <w:i/>
          <w:color w:val="auto"/>
        </w:rPr>
      </w:pPr>
    </w:p>
    <w:p w:rsidR="00D072EC" w:rsidRPr="00D072EC" w:rsidRDefault="00D072EC" w:rsidP="00D072EC">
      <w:pPr>
        <w:autoSpaceDE w:val="0"/>
        <w:autoSpaceDN w:val="0"/>
        <w:adjustRightInd w:val="0"/>
        <w:rPr>
          <w:rFonts w:ascii="Calibri" w:eastAsiaTheme="minorHAnsi" w:hAnsi="Calibri" w:cs="Calibri"/>
          <w:b/>
        </w:rPr>
      </w:pPr>
      <w:r w:rsidRPr="00D072EC">
        <w:rPr>
          <w:rFonts w:ascii="Calibri" w:eastAsiaTheme="minorHAnsi" w:hAnsi="Calibri" w:cs="Calibri"/>
          <w:b/>
        </w:rPr>
        <w:t xml:space="preserve">Game </w:t>
      </w:r>
      <w:r w:rsidRPr="00D072EC">
        <w:rPr>
          <w:rFonts w:ascii="Calibri" w:eastAsiaTheme="minorHAnsi" w:hAnsi="Calibri" w:cs="Calibri"/>
          <w:b/>
          <w:bCs/>
        </w:rPr>
        <w:t xml:space="preserve">Cancellation Procedure </w:t>
      </w:r>
    </w:p>
    <w:p w:rsidR="00D072EC" w:rsidRPr="00D072EC" w:rsidRDefault="00D072EC" w:rsidP="00D072EC">
      <w:pPr>
        <w:autoSpaceDE w:val="0"/>
        <w:autoSpaceDN w:val="0"/>
        <w:adjustRightInd w:val="0"/>
        <w:rPr>
          <w:rFonts w:ascii="Calibri" w:eastAsiaTheme="minorHAnsi" w:hAnsi="Calibri" w:cs="Calibri"/>
        </w:rPr>
      </w:pPr>
      <w:r w:rsidRPr="00D072EC">
        <w:rPr>
          <w:rFonts w:ascii="Calibri" w:eastAsiaTheme="minorHAnsi" w:hAnsi="Calibri" w:cs="Calibri"/>
        </w:rPr>
        <w:t xml:space="preserve">Game cancelations will be made no later than 3:00pm on game day. In either case, coaches will be emailed and then they must contact their team to let them know </w:t>
      </w:r>
      <w:proofErr w:type="gramStart"/>
      <w:r w:rsidRPr="00D072EC">
        <w:rPr>
          <w:rFonts w:ascii="Calibri" w:eastAsiaTheme="minorHAnsi" w:hAnsi="Calibri" w:cs="Calibri"/>
        </w:rPr>
        <w:t>asap</w:t>
      </w:r>
      <w:proofErr w:type="gramEnd"/>
      <w:r w:rsidRPr="00D072EC">
        <w:rPr>
          <w:rFonts w:ascii="Calibri" w:eastAsiaTheme="minorHAnsi" w:hAnsi="Calibri" w:cs="Calibri"/>
        </w:rPr>
        <w:t xml:space="preserve">. Cancelations will also be posted on our website (www.sopoparksrec.com) and Facebook page. </w:t>
      </w:r>
    </w:p>
    <w:p w:rsidR="00D072EC" w:rsidRPr="00D072EC" w:rsidRDefault="00D072EC" w:rsidP="00D072EC">
      <w:pPr>
        <w:autoSpaceDE w:val="0"/>
        <w:autoSpaceDN w:val="0"/>
        <w:adjustRightInd w:val="0"/>
        <w:rPr>
          <w:rFonts w:ascii="Calibri" w:eastAsiaTheme="minorHAnsi" w:hAnsi="Calibri" w:cs="Calibri"/>
        </w:rPr>
      </w:pPr>
    </w:p>
    <w:p w:rsidR="00D072EC" w:rsidRPr="00D072EC" w:rsidRDefault="00D072EC" w:rsidP="00D072EC">
      <w:pPr>
        <w:autoSpaceDE w:val="0"/>
        <w:autoSpaceDN w:val="0"/>
        <w:adjustRightInd w:val="0"/>
        <w:rPr>
          <w:rFonts w:ascii="Calibri" w:eastAsiaTheme="minorHAnsi" w:hAnsi="Calibri" w:cs="Calibri"/>
        </w:rPr>
      </w:pPr>
      <w:r w:rsidRPr="00D072EC">
        <w:rPr>
          <w:rFonts w:ascii="Calibri" w:eastAsiaTheme="minorHAnsi" w:hAnsi="Calibri" w:cs="Calibri"/>
          <w:b/>
        </w:rPr>
        <w:t>Reporting of game scores</w:t>
      </w:r>
      <w:r w:rsidRPr="00D072EC">
        <w:rPr>
          <w:rFonts w:ascii="Calibri" w:eastAsiaTheme="minorHAnsi" w:hAnsi="Calibri" w:cs="Calibri"/>
        </w:rPr>
        <w:br/>
      </w:r>
      <w:proofErr w:type="gramStart"/>
      <w:r w:rsidRPr="00D072EC">
        <w:rPr>
          <w:rFonts w:ascii="Calibri" w:eastAsiaTheme="minorHAnsi" w:hAnsi="Calibri" w:cs="Calibri"/>
        </w:rPr>
        <w:t>The</w:t>
      </w:r>
      <w:proofErr w:type="gramEnd"/>
      <w:r w:rsidRPr="00D072EC">
        <w:rPr>
          <w:rFonts w:ascii="Calibri" w:eastAsiaTheme="minorHAnsi" w:hAnsi="Calibri" w:cs="Calibri"/>
        </w:rPr>
        <w:t xml:space="preserve"> winning team must email the game score to Breese </w:t>
      </w:r>
      <w:proofErr w:type="spellStart"/>
      <w:r w:rsidRPr="00D072EC">
        <w:rPr>
          <w:rFonts w:ascii="Calibri" w:eastAsiaTheme="minorHAnsi" w:hAnsi="Calibri" w:cs="Calibri"/>
        </w:rPr>
        <w:t>Reagle</w:t>
      </w:r>
      <w:proofErr w:type="spellEnd"/>
      <w:r w:rsidRPr="00D072EC">
        <w:rPr>
          <w:rFonts w:ascii="Calibri" w:eastAsiaTheme="minorHAnsi" w:hAnsi="Calibri" w:cs="Calibri"/>
        </w:rPr>
        <w:t xml:space="preserve">, </w:t>
      </w:r>
      <w:hyperlink r:id="rId15" w:history="1">
        <w:r w:rsidRPr="00D072EC">
          <w:rPr>
            <w:rFonts w:ascii="Calibri" w:eastAsiaTheme="minorHAnsi" w:hAnsi="Calibri" w:cs="Calibri"/>
            <w:color w:val="0563C1" w:themeColor="hyperlink"/>
            <w:u w:val="single"/>
          </w:rPr>
          <w:t>jreagle@southportland.org</w:t>
        </w:r>
      </w:hyperlink>
      <w:r w:rsidRPr="00D072EC">
        <w:rPr>
          <w:rFonts w:ascii="Calibri" w:eastAsiaTheme="minorHAnsi" w:hAnsi="Calibri" w:cs="Calibri"/>
        </w:rPr>
        <w:t xml:space="preserve"> by the end of the day of the following Wednesday. If no score is reported, both teams will be credited for a loss. </w:t>
      </w:r>
    </w:p>
    <w:p w:rsidR="00D072EC" w:rsidRPr="00D072EC" w:rsidRDefault="00D072EC" w:rsidP="00D072EC">
      <w:pPr>
        <w:spacing w:after="160" w:line="259" w:lineRule="auto"/>
        <w:jc w:val="center"/>
        <w:rPr>
          <w:rFonts w:asciiTheme="minorHAnsi" w:eastAsiaTheme="minorHAnsi" w:hAnsiTheme="minorHAnsi" w:cstheme="minorBidi"/>
          <w:b/>
          <w:color w:val="auto"/>
          <w:u w:val="single"/>
        </w:rPr>
      </w:pPr>
    </w:p>
    <w:p w:rsidR="00D072EC" w:rsidRPr="00D072EC" w:rsidRDefault="0056449F" w:rsidP="00D072EC">
      <w:pPr>
        <w:spacing w:after="160" w:line="259" w:lineRule="auto"/>
        <w:jc w:val="center"/>
        <w:rPr>
          <w:rFonts w:asciiTheme="minorHAnsi" w:eastAsiaTheme="minorHAnsi" w:hAnsiTheme="minorHAnsi" w:cstheme="minorBidi"/>
          <w:b/>
          <w:color w:val="auto"/>
          <w:sz w:val="36"/>
          <w:szCs w:val="36"/>
        </w:rPr>
      </w:pPr>
      <w:r w:rsidRPr="00F00EDB">
        <w:rPr>
          <w:rFonts w:ascii="Arial" w:hAnsi="Arial" w:cs="Arial"/>
          <w:noProof/>
          <w:color w:val="1F497D"/>
          <w:sz w:val="22"/>
          <w:szCs w:val="22"/>
        </w:rPr>
        <w:drawing>
          <wp:inline distT="0" distB="0" distL="0" distR="0" wp14:anchorId="2ADFB521" wp14:editId="63346D35">
            <wp:extent cx="1825625" cy="876300"/>
            <wp:effectExtent l="0" t="0" r="3175" b="0"/>
            <wp:docPr id="12" name="ydp2f7f7817yiv3348319824Picture 1" descr="Parks_Rec_Waterfront_City_of_South_Portland_-_Full_Color_Logo_-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2f7f7817yiv3348319824Picture 1" descr="Parks_Rec_Waterfront_City_of_South_Portland_-_Full_Color_Logo_-_Sma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5625" cy="876300"/>
                    </a:xfrm>
                    <a:prstGeom prst="rect">
                      <a:avLst/>
                    </a:prstGeom>
                    <a:noFill/>
                    <a:ln>
                      <a:noFill/>
                    </a:ln>
                  </pic:spPr>
                </pic:pic>
              </a:graphicData>
            </a:graphic>
          </wp:inline>
        </w:drawing>
      </w:r>
    </w:p>
    <w:p w:rsidR="00D072EC" w:rsidRDefault="00D072EC" w:rsidP="00D072EC">
      <w:pPr>
        <w:spacing w:after="160" w:line="259" w:lineRule="auto"/>
        <w:jc w:val="center"/>
        <w:rPr>
          <w:rFonts w:asciiTheme="minorHAnsi" w:eastAsiaTheme="minorHAnsi" w:hAnsiTheme="minorHAnsi" w:cstheme="minorBidi"/>
          <w:b/>
          <w:color w:val="auto"/>
          <w:sz w:val="36"/>
          <w:szCs w:val="36"/>
        </w:rPr>
      </w:pPr>
    </w:p>
    <w:p w:rsidR="005057E0"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Pr="00D072EC" w:rsidRDefault="005057E0" w:rsidP="00D072EC">
      <w:pPr>
        <w:spacing w:after="160" w:line="259" w:lineRule="auto"/>
        <w:jc w:val="center"/>
        <w:rPr>
          <w:rFonts w:asciiTheme="minorHAnsi" w:eastAsiaTheme="minorHAnsi" w:hAnsiTheme="minorHAnsi" w:cstheme="minorBidi"/>
          <w:b/>
          <w:color w:val="auto"/>
          <w:sz w:val="36"/>
          <w:szCs w:val="36"/>
        </w:rPr>
      </w:pPr>
    </w:p>
    <w:p w:rsidR="005057E0" w:rsidRPr="005057E0" w:rsidRDefault="005057E0" w:rsidP="005057E0">
      <w:pPr>
        <w:jc w:val="center"/>
        <w:rPr>
          <w:b/>
        </w:rPr>
      </w:pPr>
      <w:r w:rsidRPr="005057E0">
        <w:rPr>
          <w:b/>
        </w:rPr>
        <w:t>SOUTH PORTLAND PARKS AND RECREATION DEPARTMENT</w:t>
      </w:r>
    </w:p>
    <w:p w:rsidR="005057E0" w:rsidRPr="005057E0" w:rsidRDefault="005057E0" w:rsidP="005057E0">
      <w:pPr>
        <w:jc w:val="center"/>
        <w:rPr>
          <w:b/>
          <w:u w:val="single"/>
        </w:rPr>
      </w:pPr>
    </w:p>
    <w:p w:rsidR="005057E0" w:rsidRPr="005057E0" w:rsidRDefault="005057E0" w:rsidP="005057E0">
      <w:pPr>
        <w:jc w:val="center"/>
        <w:rPr>
          <w:b/>
          <w:u w:val="single"/>
        </w:rPr>
      </w:pPr>
      <w:r w:rsidRPr="005057E0">
        <w:rPr>
          <w:b/>
          <w:u w:val="single"/>
        </w:rPr>
        <w:t>PARTICIPANT'S ACCIDENT REPORT</w:t>
      </w:r>
    </w:p>
    <w:p w:rsidR="005057E0" w:rsidRPr="005057E0" w:rsidRDefault="005057E0" w:rsidP="005057E0">
      <w:pPr>
        <w:jc w:val="center"/>
        <w:rPr>
          <w:b/>
        </w:rPr>
      </w:pPr>
    </w:p>
    <w:p w:rsidR="005057E0" w:rsidRPr="005057E0" w:rsidRDefault="005057E0" w:rsidP="005057E0">
      <w:pPr>
        <w:jc w:val="both"/>
        <w:rPr>
          <w:b/>
        </w:rPr>
      </w:pPr>
      <w:r w:rsidRPr="005057E0">
        <w:rPr>
          <w:b/>
        </w:rPr>
        <w:t xml:space="preserve">This report is to be made on every injury that requires first aid treatment.  </w:t>
      </w:r>
      <w:r w:rsidRPr="005057E0">
        <w:rPr>
          <w:b/>
          <w:u w:val="single"/>
        </w:rPr>
        <w:t>Inform the</w:t>
      </w:r>
      <w:r w:rsidRPr="005057E0">
        <w:rPr>
          <w:b/>
        </w:rPr>
        <w:t xml:space="preserve"> </w:t>
      </w:r>
      <w:r w:rsidRPr="005057E0">
        <w:rPr>
          <w:b/>
          <w:u w:val="single"/>
        </w:rPr>
        <w:t>Recreation Department</w:t>
      </w:r>
      <w:r w:rsidRPr="005057E0">
        <w:rPr>
          <w:b/>
        </w:rPr>
        <w:t xml:space="preserve"> by phone at 767-7650 as soon as possible concerning MAJOR accidents that require a doctor's service or when an ambulance is called.  In an emergency where an ambulance is needed, call 911. </w:t>
      </w:r>
    </w:p>
    <w:p w:rsidR="005057E0" w:rsidRPr="005057E0" w:rsidRDefault="005057E0" w:rsidP="005057E0"/>
    <w:p w:rsidR="005057E0" w:rsidRPr="005057E0" w:rsidRDefault="005057E0" w:rsidP="005057E0">
      <w:r w:rsidRPr="005057E0">
        <w:t>Participant’s Name: ________________________________________________________________________</w:t>
      </w:r>
    </w:p>
    <w:p w:rsidR="005057E0" w:rsidRPr="005057E0" w:rsidRDefault="005057E0" w:rsidP="005057E0"/>
    <w:p w:rsidR="005057E0" w:rsidRPr="005057E0" w:rsidRDefault="005057E0" w:rsidP="005057E0">
      <w:r w:rsidRPr="005057E0">
        <w:t>D/O/B: ___________________</w:t>
      </w:r>
      <w:r w:rsidRPr="005057E0">
        <w:tab/>
        <w:t>Phone: __________________</w:t>
      </w:r>
      <w:r w:rsidRPr="005057E0">
        <w:tab/>
      </w:r>
      <w:r w:rsidRPr="005057E0">
        <w:tab/>
        <w:t>Grade (if applicable): _____</w:t>
      </w:r>
    </w:p>
    <w:p w:rsidR="005057E0" w:rsidRPr="005057E0" w:rsidRDefault="005057E0" w:rsidP="005057E0"/>
    <w:p w:rsidR="005057E0" w:rsidRPr="005057E0" w:rsidRDefault="005057E0" w:rsidP="005057E0">
      <w:r w:rsidRPr="005057E0">
        <w:t>Parent/Guardian Name (if participant is a minor):  _________________</w:t>
      </w:r>
      <w:r w:rsidRPr="005057E0">
        <w:tab/>
      </w:r>
      <w:r w:rsidRPr="005057E0">
        <w:tab/>
        <w:t>Phone: _________________</w:t>
      </w:r>
    </w:p>
    <w:p w:rsidR="005057E0" w:rsidRPr="005057E0" w:rsidRDefault="005057E0" w:rsidP="005057E0"/>
    <w:p w:rsidR="005057E0" w:rsidRPr="005057E0" w:rsidRDefault="005057E0" w:rsidP="005057E0">
      <w:r w:rsidRPr="005057E0">
        <w:t>Name of Program: _______________________________________________________________________</w:t>
      </w:r>
    </w:p>
    <w:p w:rsidR="005057E0" w:rsidRPr="005057E0" w:rsidRDefault="005057E0" w:rsidP="005057E0"/>
    <w:p w:rsidR="005057E0" w:rsidRPr="005057E0" w:rsidRDefault="005057E0" w:rsidP="005057E0">
      <w:r w:rsidRPr="005057E0">
        <w:t>When/where accident took occurred: Date: _______</w:t>
      </w:r>
      <w:r w:rsidRPr="005057E0">
        <w:tab/>
        <w:t xml:space="preserve">Time: ______ </w:t>
      </w:r>
      <w:r w:rsidRPr="005057E0">
        <w:tab/>
        <w:t>Location: ___________________________</w:t>
      </w:r>
    </w:p>
    <w:p w:rsidR="005057E0" w:rsidRPr="005057E0" w:rsidRDefault="005057E0" w:rsidP="005057E0"/>
    <w:p w:rsidR="005057E0" w:rsidRPr="005057E0" w:rsidRDefault="005057E0" w:rsidP="005057E0">
      <w:r w:rsidRPr="005057E0">
        <w:t>Person reporting the accident: _____________________________</w:t>
      </w:r>
      <w:r w:rsidRPr="005057E0">
        <w:tab/>
        <w:t xml:space="preserve"> Phone: _____________________________</w:t>
      </w:r>
    </w:p>
    <w:p w:rsidR="005057E0" w:rsidRPr="005057E0" w:rsidRDefault="005057E0" w:rsidP="005057E0"/>
    <w:p w:rsidR="005057E0" w:rsidRPr="005057E0" w:rsidRDefault="005057E0" w:rsidP="005057E0">
      <w:r w:rsidRPr="005057E0">
        <w:t>Witnesses, if any: ___________________________________________________________________________</w:t>
      </w:r>
    </w:p>
    <w:p w:rsidR="005057E0" w:rsidRPr="005057E0" w:rsidRDefault="005057E0" w:rsidP="005057E0"/>
    <w:p w:rsidR="005057E0" w:rsidRPr="005057E0" w:rsidRDefault="005057E0" w:rsidP="005057E0">
      <w:r w:rsidRPr="005057E0">
        <w:t>Brief description of injury (where on body/type of injury): __________________________________________</w:t>
      </w:r>
    </w:p>
    <w:p w:rsidR="005057E0" w:rsidRPr="005057E0" w:rsidRDefault="005057E0" w:rsidP="005057E0"/>
    <w:p w:rsidR="005057E0" w:rsidRPr="005057E0" w:rsidRDefault="005057E0" w:rsidP="005057E0">
      <w:r w:rsidRPr="005057E0">
        <w:t>Brief description of how injury occurred: ________________________________________________________</w:t>
      </w:r>
    </w:p>
    <w:p w:rsidR="005057E0" w:rsidRPr="005057E0" w:rsidRDefault="005057E0" w:rsidP="005057E0"/>
    <w:p w:rsidR="005057E0" w:rsidRPr="005057E0" w:rsidRDefault="005057E0" w:rsidP="005057E0">
      <w:r w:rsidRPr="005057E0">
        <w:t>_________________________________________________________________________________________</w:t>
      </w:r>
      <w:r w:rsidRPr="005057E0">
        <w:br/>
      </w:r>
      <w:r w:rsidRPr="005057E0">
        <w:br/>
        <w:t>_________________________________________________________________________________________</w:t>
      </w:r>
    </w:p>
    <w:p w:rsidR="005057E0" w:rsidRPr="005057E0" w:rsidRDefault="005057E0" w:rsidP="005057E0"/>
    <w:p w:rsidR="005057E0" w:rsidRPr="005057E0" w:rsidRDefault="005057E0" w:rsidP="005057E0">
      <w:r w:rsidRPr="005057E0">
        <w:t>First Aid of other care given:  _________________________________________________________________</w:t>
      </w:r>
      <w:r w:rsidRPr="005057E0">
        <w:br/>
      </w:r>
      <w:r w:rsidRPr="005057E0">
        <w:br/>
        <w:t>Was 911 called: YES/NO</w:t>
      </w:r>
    </w:p>
    <w:p w:rsidR="005057E0" w:rsidRPr="005057E0" w:rsidRDefault="005057E0" w:rsidP="005057E0"/>
    <w:p w:rsidR="005057E0" w:rsidRPr="005057E0" w:rsidRDefault="005057E0" w:rsidP="005057E0">
      <w:r w:rsidRPr="005057E0">
        <w:t>Were other medical professionals contacted: YES / NO</w:t>
      </w:r>
    </w:p>
    <w:p w:rsidR="005057E0" w:rsidRPr="005057E0" w:rsidRDefault="005057E0" w:rsidP="005057E0"/>
    <w:p w:rsidR="005057E0" w:rsidRPr="005057E0" w:rsidRDefault="005057E0" w:rsidP="005057E0">
      <w:r w:rsidRPr="005057E0">
        <w:t>If Yes, Name (s) / Title (s): ___________________________________________________________________</w:t>
      </w:r>
    </w:p>
    <w:p w:rsidR="005057E0" w:rsidRPr="005057E0" w:rsidRDefault="005057E0" w:rsidP="005057E0"/>
    <w:p w:rsidR="005057E0" w:rsidRPr="005057E0" w:rsidRDefault="005057E0" w:rsidP="005057E0">
      <w:r w:rsidRPr="005057E0">
        <w:t>Parent/Guardian notified: Name: ______________________________</w:t>
      </w:r>
      <w:r w:rsidRPr="005057E0">
        <w:tab/>
      </w:r>
      <w:r w:rsidRPr="005057E0">
        <w:tab/>
        <w:t>Date: ______</w:t>
      </w:r>
      <w:r w:rsidRPr="005057E0">
        <w:tab/>
        <w:t>Time: ______</w:t>
      </w:r>
    </w:p>
    <w:p w:rsidR="005057E0" w:rsidRPr="005057E0" w:rsidRDefault="005057E0" w:rsidP="005057E0"/>
    <w:p w:rsidR="005057E0" w:rsidRPr="005057E0" w:rsidRDefault="005057E0" w:rsidP="005057E0">
      <w:r w:rsidRPr="005057E0">
        <w:t>Program Director notified: Name: _____________________________</w:t>
      </w:r>
      <w:r w:rsidRPr="005057E0">
        <w:tab/>
      </w:r>
      <w:r w:rsidRPr="005057E0">
        <w:tab/>
        <w:t>Date: ______</w:t>
      </w:r>
      <w:r w:rsidRPr="005057E0">
        <w:tab/>
        <w:t>Time: ______</w:t>
      </w:r>
    </w:p>
    <w:p w:rsidR="005057E0" w:rsidRPr="005057E0" w:rsidRDefault="005057E0" w:rsidP="005057E0"/>
    <w:p w:rsidR="005057E0" w:rsidRPr="005057E0" w:rsidRDefault="005057E0" w:rsidP="005057E0">
      <w:r w:rsidRPr="005057E0">
        <w:t>Name of person completing form: Name: _________________________</w:t>
      </w:r>
      <w:r w:rsidRPr="005057E0">
        <w:tab/>
      </w:r>
      <w:r w:rsidRPr="005057E0">
        <w:tab/>
        <w:t>Date: ______</w:t>
      </w:r>
      <w:r w:rsidRPr="005057E0">
        <w:tab/>
        <w:t>Time: ______</w:t>
      </w:r>
    </w:p>
    <w:p w:rsidR="005057E0" w:rsidRPr="005057E0" w:rsidRDefault="005057E0" w:rsidP="005057E0"/>
    <w:p w:rsidR="005057E0" w:rsidRPr="005057E0" w:rsidRDefault="005057E0" w:rsidP="005057E0">
      <w:r w:rsidRPr="005057E0">
        <w:t>Staff Signature: ____________________________________________________________________________</w:t>
      </w:r>
    </w:p>
    <w:p w:rsidR="005057E0" w:rsidRPr="005057E0" w:rsidRDefault="005057E0" w:rsidP="005057E0"/>
    <w:p w:rsidR="005057E0" w:rsidRPr="005057E0" w:rsidRDefault="005057E0" w:rsidP="005057E0">
      <w:r w:rsidRPr="005057E0">
        <w:t>Supervisor’s Signature: _________________________________________</w:t>
      </w:r>
      <w:r w:rsidRPr="005057E0">
        <w:tab/>
        <w:t>Date: ___________________</w:t>
      </w:r>
    </w:p>
    <w:p w:rsidR="005057E0" w:rsidRPr="005057E0" w:rsidRDefault="005057E0" w:rsidP="005057E0"/>
    <w:p w:rsidR="005057E0" w:rsidRPr="005057E0" w:rsidRDefault="005057E0" w:rsidP="005057E0">
      <w:r w:rsidRPr="005057E0">
        <w:t>Parent Signature (if participant is a minor): __________________________</w:t>
      </w:r>
      <w:r w:rsidRPr="005057E0">
        <w:tab/>
        <w:t>Date: ___________________</w:t>
      </w:r>
    </w:p>
    <w:p w:rsidR="005057E0" w:rsidRPr="005057E0" w:rsidRDefault="005057E0" w:rsidP="005057E0"/>
    <w:p w:rsidR="005057E0" w:rsidRPr="005057E0" w:rsidRDefault="005057E0" w:rsidP="005057E0">
      <w:pPr>
        <w:jc w:val="center"/>
        <w:rPr>
          <w:b/>
        </w:rPr>
      </w:pPr>
    </w:p>
    <w:p w:rsidR="005057E0" w:rsidRPr="005057E0" w:rsidRDefault="005057E0" w:rsidP="005057E0">
      <w:pPr>
        <w:jc w:val="center"/>
        <w:rPr>
          <w:b/>
        </w:rPr>
      </w:pPr>
    </w:p>
    <w:p w:rsidR="005057E0" w:rsidRPr="005057E0" w:rsidRDefault="005057E0" w:rsidP="005057E0">
      <w:pPr>
        <w:jc w:val="center"/>
        <w:rPr>
          <w:b/>
        </w:rPr>
      </w:pPr>
    </w:p>
    <w:p w:rsidR="005057E0" w:rsidRPr="005057E0" w:rsidRDefault="005057E0" w:rsidP="005057E0">
      <w:pPr>
        <w:jc w:val="center"/>
        <w:rPr>
          <w:b/>
        </w:rPr>
      </w:pPr>
      <w:r w:rsidRPr="005057E0">
        <w:rPr>
          <w:b/>
        </w:rPr>
        <w:t>SOUTH PORTLAND PARKS AND RECREATION DEPARTMENT</w:t>
      </w:r>
    </w:p>
    <w:p w:rsidR="005057E0" w:rsidRPr="005057E0" w:rsidRDefault="005057E0" w:rsidP="005057E0">
      <w:pPr>
        <w:jc w:val="center"/>
        <w:rPr>
          <w:b/>
        </w:rPr>
      </w:pPr>
    </w:p>
    <w:p w:rsidR="005057E0" w:rsidRPr="005057E0" w:rsidRDefault="005057E0" w:rsidP="005057E0">
      <w:pPr>
        <w:jc w:val="center"/>
        <w:rPr>
          <w:b/>
          <w:u w:val="single"/>
        </w:rPr>
      </w:pPr>
      <w:r w:rsidRPr="005057E0">
        <w:rPr>
          <w:b/>
          <w:u w:val="single"/>
        </w:rPr>
        <w:t>PARTICIPANT'S INCIDENT REPORT</w:t>
      </w:r>
    </w:p>
    <w:p w:rsidR="005057E0" w:rsidRPr="005057E0" w:rsidRDefault="005057E0" w:rsidP="005057E0">
      <w:pPr>
        <w:jc w:val="center"/>
        <w:rPr>
          <w:b/>
        </w:rPr>
      </w:pPr>
    </w:p>
    <w:p w:rsidR="005057E0" w:rsidRPr="005057E0" w:rsidRDefault="005057E0" w:rsidP="005057E0">
      <w:pPr>
        <w:jc w:val="both"/>
        <w:rPr>
          <w:b/>
        </w:rPr>
      </w:pPr>
      <w:r w:rsidRPr="005057E0">
        <w:rPr>
          <w:b/>
        </w:rPr>
        <w:t xml:space="preserve">This form must be completed for an incident with a participant in a South Portland Parks &amp; Recreation Program, in which the responsible staff member or volunteer coach requires additional assistance, but does not involve an injury (see separate Accident Report).  The completed form must be provided to South Portland Parks &amp; Recreation office as soon as possible. </w:t>
      </w:r>
    </w:p>
    <w:p w:rsidR="005057E0" w:rsidRPr="005057E0" w:rsidRDefault="005057E0" w:rsidP="005057E0"/>
    <w:p w:rsidR="005057E0" w:rsidRPr="005057E0" w:rsidRDefault="005057E0" w:rsidP="005057E0">
      <w:r w:rsidRPr="005057E0">
        <w:t>Participant’s Name: _________________________________________________________________________</w:t>
      </w:r>
    </w:p>
    <w:p w:rsidR="005057E0" w:rsidRPr="005057E0" w:rsidRDefault="005057E0" w:rsidP="005057E0"/>
    <w:p w:rsidR="005057E0" w:rsidRPr="005057E0" w:rsidRDefault="005057E0" w:rsidP="005057E0">
      <w:r w:rsidRPr="005057E0">
        <w:t>D/O/B: ___________________</w:t>
      </w:r>
      <w:r w:rsidRPr="005057E0">
        <w:tab/>
        <w:t>Phone: __________________</w:t>
      </w:r>
      <w:r w:rsidRPr="005057E0">
        <w:tab/>
      </w:r>
      <w:r w:rsidRPr="005057E0">
        <w:tab/>
        <w:t>Grade (if applicable): _____</w:t>
      </w:r>
    </w:p>
    <w:p w:rsidR="005057E0" w:rsidRPr="005057E0" w:rsidRDefault="005057E0" w:rsidP="005057E0"/>
    <w:p w:rsidR="005057E0" w:rsidRPr="005057E0" w:rsidRDefault="005057E0" w:rsidP="005057E0">
      <w:r w:rsidRPr="005057E0">
        <w:t>Parent/Guardian Name (if participant is a minor):  ____________________</w:t>
      </w:r>
      <w:r w:rsidRPr="005057E0">
        <w:tab/>
        <w:t>Phone: _________________</w:t>
      </w:r>
      <w:r w:rsidRPr="005057E0">
        <w:br/>
      </w:r>
    </w:p>
    <w:p w:rsidR="005057E0" w:rsidRPr="005057E0" w:rsidRDefault="005057E0" w:rsidP="005057E0">
      <w:r w:rsidRPr="005057E0">
        <w:t>Name of Program: __________________________________________________________________________</w:t>
      </w:r>
    </w:p>
    <w:p w:rsidR="005057E0" w:rsidRPr="005057E0" w:rsidRDefault="005057E0" w:rsidP="005057E0"/>
    <w:p w:rsidR="005057E0" w:rsidRPr="005057E0" w:rsidRDefault="005057E0" w:rsidP="005057E0">
      <w:r w:rsidRPr="005057E0">
        <w:t>When/where accident took occurred: Date: _______</w:t>
      </w:r>
      <w:r w:rsidRPr="005057E0">
        <w:tab/>
        <w:t xml:space="preserve">Time: ______ </w:t>
      </w:r>
      <w:r w:rsidRPr="005057E0">
        <w:tab/>
        <w:t>Location: ___________________________</w:t>
      </w:r>
    </w:p>
    <w:p w:rsidR="005057E0" w:rsidRPr="005057E0" w:rsidRDefault="005057E0" w:rsidP="005057E0"/>
    <w:p w:rsidR="005057E0" w:rsidRPr="005057E0" w:rsidRDefault="005057E0" w:rsidP="005057E0">
      <w:r w:rsidRPr="005057E0">
        <w:t>Person reporting the incident: _____________________________</w:t>
      </w:r>
      <w:r w:rsidRPr="005057E0">
        <w:tab/>
        <w:t xml:space="preserve"> Phone: _____________________________</w:t>
      </w:r>
    </w:p>
    <w:p w:rsidR="005057E0" w:rsidRPr="005057E0" w:rsidRDefault="005057E0" w:rsidP="005057E0"/>
    <w:p w:rsidR="005057E0" w:rsidRPr="005057E0" w:rsidRDefault="005057E0" w:rsidP="005057E0">
      <w:r w:rsidRPr="005057E0">
        <w:t>Witnesses, if any: ___________________________________________________________________________</w:t>
      </w:r>
    </w:p>
    <w:p w:rsidR="005057E0" w:rsidRPr="005057E0" w:rsidRDefault="005057E0" w:rsidP="005057E0"/>
    <w:p w:rsidR="005057E0" w:rsidRPr="005057E0" w:rsidRDefault="005057E0" w:rsidP="005057E0">
      <w:r w:rsidRPr="005057E0">
        <w:t>Brief description of incident and action taken:  ___________________________________________________</w:t>
      </w:r>
    </w:p>
    <w:p w:rsidR="005057E0" w:rsidRPr="005057E0" w:rsidRDefault="005057E0" w:rsidP="005057E0"/>
    <w:p w:rsidR="005057E0" w:rsidRPr="005057E0" w:rsidRDefault="005057E0" w:rsidP="005057E0">
      <w:r w:rsidRPr="005057E0">
        <w:t>_________________________________________________________________________________________</w:t>
      </w:r>
    </w:p>
    <w:p w:rsidR="005057E0" w:rsidRPr="005057E0" w:rsidRDefault="005057E0" w:rsidP="005057E0"/>
    <w:p w:rsidR="005057E0" w:rsidRPr="005057E0" w:rsidRDefault="005057E0" w:rsidP="005057E0">
      <w:r w:rsidRPr="005057E0">
        <w:t>_________________________________________________________________________________________</w:t>
      </w:r>
    </w:p>
    <w:p w:rsidR="005057E0" w:rsidRPr="005057E0" w:rsidRDefault="005057E0" w:rsidP="005057E0"/>
    <w:p w:rsidR="005057E0" w:rsidRPr="005057E0" w:rsidRDefault="005057E0" w:rsidP="005057E0">
      <w:r w:rsidRPr="005057E0">
        <w:t>_________________________________________________________________________________________</w:t>
      </w:r>
    </w:p>
    <w:p w:rsidR="005057E0" w:rsidRPr="005057E0" w:rsidRDefault="005057E0" w:rsidP="005057E0"/>
    <w:p w:rsidR="005057E0" w:rsidRPr="005057E0" w:rsidRDefault="005057E0" w:rsidP="005057E0">
      <w:r w:rsidRPr="005057E0">
        <w:t>Parent/Guardian notified:  Name: ________________________________</w:t>
      </w:r>
      <w:r w:rsidRPr="005057E0">
        <w:tab/>
      </w:r>
      <w:r w:rsidRPr="005057E0">
        <w:tab/>
        <w:t>Date: ______</w:t>
      </w:r>
      <w:r w:rsidRPr="005057E0">
        <w:tab/>
        <w:t>Time: ______</w:t>
      </w:r>
    </w:p>
    <w:p w:rsidR="005057E0" w:rsidRPr="005057E0" w:rsidRDefault="005057E0" w:rsidP="005057E0"/>
    <w:p w:rsidR="005057E0" w:rsidRPr="005057E0" w:rsidRDefault="005057E0" w:rsidP="005057E0">
      <w:r w:rsidRPr="005057E0">
        <w:t>Program Director notified: Name: ________________________________</w:t>
      </w:r>
      <w:r w:rsidRPr="005057E0">
        <w:tab/>
      </w:r>
      <w:r w:rsidRPr="005057E0">
        <w:tab/>
        <w:t>Date: ______</w:t>
      </w:r>
      <w:r w:rsidRPr="005057E0">
        <w:tab/>
        <w:t>Time: ______</w:t>
      </w:r>
    </w:p>
    <w:p w:rsidR="005057E0" w:rsidRPr="005057E0" w:rsidRDefault="005057E0" w:rsidP="005057E0"/>
    <w:p w:rsidR="005057E0" w:rsidRPr="005057E0" w:rsidRDefault="005057E0" w:rsidP="005057E0">
      <w:r w:rsidRPr="005057E0">
        <w:t>Name of person completing form: Name: __________________________</w:t>
      </w:r>
      <w:r w:rsidRPr="005057E0">
        <w:tab/>
      </w:r>
      <w:r w:rsidRPr="005057E0">
        <w:tab/>
        <w:t>Date: ______</w:t>
      </w:r>
      <w:r w:rsidRPr="005057E0">
        <w:tab/>
        <w:t>Time: ______</w:t>
      </w:r>
    </w:p>
    <w:p w:rsidR="005057E0" w:rsidRPr="005057E0" w:rsidRDefault="005057E0" w:rsidP="005057E0"/>
    <w:p w:rsidR="005057E0" w:rsidRPr="005057E0" w:rsidRDefault="005057E0" w:rsidP="005057E0">
      <w:r w:rsidRPr="005057E0">
        <w:t>Staff Signature: ____________________________________________________________________________</w:t>
      </w:r>
    </w:p>
    <w:p w:rsidR="005057E0" w:rsidRPr="005057E0" w:rsidRDefault="005057E0" w:rsidP="005057E0"/>
    <w:p w:rsidR="005057E0" w:rsidRPr="005057E0" w:rsidRDefault="005057E0" w:rsidP="005057E0">
      <w:r w:rsidRPr="005057E0">
        <w:t>Supervisor’s Signature: _____________________________________________</w:t>
      </w:r>
      <w:r w:rsidRPr="005057E0">
        <w:tab/>
        <w:t>Date: ___________________</w:t>
      </w:r>
    </w:p>
    <w:p w:rsidR="005057E0" w:rsidRPr="005057E0" w:rsidRDefault="005057E0" w:rsidP="005057E0"/>
    <w:p w:rsidR="005057E0" w:rsidRPr="005057E0" w:rsidRDefault="005057E0" w:rsidP="005057E0">
      <w:r w:rsidRPr="005057E0">
        <w:t>Parent Signature (if participant is a minor): ______________________________</w:t>
      </w:r>
      <w:r w:rsidRPr="005057E0">
        <w:tab/>
        <w:t>Date: ___________________</w:t>
      </w:r>
    </w:p>
    <w:p w:rsidR="005057E0" w:rsidRPr="005057E0" w:rsidRDefault="005057E0" w:rsidP="005057E0"/>
    <w:p w:rsidR="00D072EC" w:rsidRDefault="00D072EC" w:rsidP="0056449F"/>
    <w:sectPr w:rsidR="00D072EC" w:rsidSect="00C15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DF6"/>
    <w:multiLevelType w:val="hybridMultilevel"/>
    <w:tmpl w:val="EE2A5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313D7"/>
    <w:multiLevelType w:val="hybridMultilevel"/>
    <w:tmpl w:val="165A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56A45"/>
    <w:multiLevelType w:val="multilevel"/>
    <w:tmpl w:val="3E40B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F3D1BEA"/>
    <w:multiLevelType w:val="hybridMultilevel"/>
    <w:tmpl w:val="10D2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96562"/>
    <w:multiLevelType w:val="hybridMultilevel"/>
    <w:tmpl w:val="37F4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B0F26"/>
    <w:multiLevelType w:val="hybridMultilevel"/>
    <w:tmpl w:val="44B8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D"/>
    <w:rsid w:val="00082349"/>
    <w:rsid w:val="0009286E"/>
    <w:rsid w:val="000D0A18"/>
    <w:rsid w:val="002A310A"/>
    <w:rsid w:val="004B5E89"/>
    <w:rsid w:val="005057E0"/>
    <w:rsid w:val="0056449F"/>
    <w:rsid w:val="00605059"/>
    <w:rsid w:val="006D11A0"/>
    <w:rsid w:val="007E4202"/>
    <w:rsid w:val="008675CD"/>
    <w:rsid w:val="00891BF6"/>
    <w:rsid w:val="00BA30D7"/>
    <w:rsid w:val="00BF687B"/>
    <w:rsid w:val="00C153B8"/>
    <w:rsid w:val="00D072EC"/>
    <w:rsid w:val="00D10640"/>
    <w:rsid w:val="00EC2C73"/>
    <w:rsid w:val="00F446E0"/>
    <w:rsid w:val="00F54C53"/>
    <w:rsid w:val="00F6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B91B8"/>
  <w15:chartTrackingRefBased/>
  <w15:docId w15:val="{58800CB8-4E00-4638-A843-06C5B95E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B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5C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153B8"/>
    <w:pPr>
      <w:ind w:left="720"/>
      <w:contextualSpacing/>
    </w:pPr>
  </w:style>
  <w:style w:type="paragraph" w:styleId="BalloonText">
    <w:name w:val="Balloon Text"/>
    <w:basedOn w:val="Normal"/>
    <w:link w:val="BalloonTextChar"/>
    <w:uiPriority w:val="99"/>
    <w:semiHidden/>
    <w:unhideWhenUsed/>
    <w:rsid w:val="00D07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EC"/>
    <w:rPr>
      <w:rFonts w:ascii="Segoe UI" w:eastAsia="Times New Roman" w:hAnsi="Segoe UI" w:cs="Segoe UI"/>
      <w:color w:val="000000"/>
      <w:sz w:val="18"/>
      <w:szCs w:val="18"/>
    </w:rPr>
  </w:style>
  <w:style w:type="table" w:styleId="TableGrid">
    <w:name w:val="Table Grid"/>
    <w:basedOn w:val="TableNormal"/>
    <w:uiPriority w:val="39"/>
    <w:rsid w:val="00D0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agle@southportland.org" TargetMode="External"/><Relationship Id="rId13" Type="http://schemas.openxmlformats.org/officeDocument/2006/relationships/hyperlink" Target="mailto:nc@portlandmaine.gov"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amartin@bgcmai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LbgY8TBwnIMsx2jUxL0G" TargetMode="External"/><Relationship Id="rId11" Type="http://schemas.openxmlformats.org/officeDocument/2006/relationships/hyperlink" Target="mailto:tgrant@gorham.me.us" TargetMode="External"/><Relationship Id="rId5" Type="http://schemas.openxmlformats.org/officeDocument/2006/relationships/image" Target="media/image1.jpeg"/><Relationship Id="rId15" Type="http://schemas.openxmlformats.org/officeDocument/2006/relationships/hyperlink" Target="mailto:jreagle@southportland.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wdorsett@southportland.org" TargetMode="External"/><Relationship Id="rId14" Type="http://schemas.openxmlformats.org/officeDocument/2006/relationships/hyperlink" Target="mailto:jreagle@southpo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1727</Words>
  <Characters>11307</Characters>
  <Application>Microsoft Office Word</Application>
  <DocSecurity>0</DocSecurity>
  <Lines>342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Reagle,Jonah</dc:creator>
  <cp:keywords/>
  <dc:description/>
  <cp:lastModifiedBy>Reagle,Jonah</cp:lastModifiedBy>
  <cp:revision>7</cp:revision>
  <cp:lastPrinted>2023-01-11T17:41:00Z</cp:lastPrinted>
  <dcterms:created xsi:type="dcterms:W3CDTF">2023-11-29T18:24:00Z</dcterms:created>
  <dcterms:modified xsi:type="dcterms:W3CDTF">2023-11-29T19:15:00Z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0d87e75351121f842a69cd2f9b81f4079f81e75acc1743685f0bf578a5b2b74c</vt:lpwstr>
  </property>
</Properties>
</file>